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4C" w:rsidRDefault="00DE7E4C" w:rsidP="00BC4566">
      <w:pPr>
        <w:spacing w:after="0" w:line="240" w:lineRule="exact"/>
        <w:jc w:val="center"/>
        <w:rPr>
          <w:rFonts w:ascii="Times New Roman" w:hAnsi="Times New Roman" w:cs="Times New Roman"/>
          <w:b/>
          <w:bCs/>
          <w:lang w:eastAsia="ru-RU"/>
        </w:rPr>
      </w:pPr>
      <w:bookmarkStart w:id="0" w:name="_GoBack"/>
      <w:bookmarkEnd w:id="0"/>
      <w:r>
        <w:rPr>
          <w:rFonts w:ascii="Times New Roman" w:hAnsi="Times New Roman" w:cs="Times New Roman"/>
          <w:b/>
          <w:bCs/>
          <w:lang w:eastAsia="ru-RU"/>
        </w:rPr>
        <w:t xml:space="preserve">ПРОКУРАТУРА ВОЛОГОДСКОЙ ОБЛАСТИ </w:t>
      </w:r>
    </w:p>
    <w:p w:rsidR="00DE7E4C" w:rsidRDefault="00DE7E4C" w:rsidP="00BC4566">
      <w:pPr>
        <w:spacing w:after="0" w:line="240" w:lineRule="exact"/>
        <w:jc w:val="center"/>
        <w:rPr>
          <w:rFonts w:ascii="Times New Roman" w:hAnsi="Times New Roman" w:cs="Times New Roman"/>
          <w:b/>
          <w:bCs/>
          <w:lang w:eastAsia="ru-RU"/>
        </w:rPr>
      </w:pPr>
    </w:p>
    <w:p w:rsidR="00DE7E4C" w:rsidRPr="00BC4566" w:rsidRDefault="00DE7E4C" w:rsidP="00BC4566">
      <w:pPr>
        <w:spacing w:after="0" w:line="240" w:lineRule="exact"/>
        <w:jc w:val="center"/>
        <w:rPr>
          <w:rFonts w:ascii="Times New Roman" w:hAnsi="Times New Roman" w:cs="Times New Roman"/>
          <w:b/>
          <w:bCs/>
          <w:lang w:eastAsia="ru-RU"/>
        </w:rPr>
      </w:pPr>
      <w:r>
        <w:rPr>
          <w:rFonts w:ascii="Times New Roman" w:hAnsi="Times New Roman" w:cs="Times New Roman"/>
          <w:b/>
          <w:bCs/>
          <w:lang w:eastAsia="ru-RU"/>
        </w:rPr>
        <w:t>С</w:t>
      </w:r>
      <w:r w:rsidRPr="00BC4566">
        <w:rPr>
          <w:rFonts w:ascii="Times New Roman" w:hAnsi="Times New Roman" w:cs="Times New Roman"/>
          <w:b/>
          <w:bCs/>
          <w:lang w:eastAsia="ru-RU"/>
        </w:rPr>
        <w:t>оциальная защита</w:t>
      </w:r>
      <w:r>
        <w:rPr>
          <w:rFonts w:ascii="Times New Roman" w:hAnsi="Times New Roman" w:cs="Times New Roman"/>
          <w:b/>
          <w:bCs/>
          <w:lang w:eastAsia="ru-RU"/>
        </w:rPr>
        <w:t xml:space="preserve"> граждан, в том числе инвалидов</w:t>
      </w:r>
    </w:p>
    <w:p w:rsidR="00DE7E4C" w:rsidRPr="00BC4566" w:rsidRDefault="00DE7E4C" w:rsidP="00BC4566">
      <w:pPr>
        <w:spacing w:after="0" w:line="240" w:lineRule="exact"/>
        <w:jc w:val="center"/>
        <w:rPr>
          <w:rFonts w:ascii="Times New Roman" w:hAnsi="Times New Roman" w:cs="Times New Roman"/>
          <w:lang w:eastAsia="ru-RU"/>
        </w:rPr>
      </w:pPr>
    </w:p>
    <w:p w:rsidR="00DE7E4C" w:rsidRPr="00BC4566" w:rsidRDefault="00DE7E4C" w:rsidP="00BC4566">
      <w:pPr>
        <w:pStyle w:val="ListParagraph"/>
        <w:numPr>
          <w:ilvl w:val="0"/>
          <w:numId w:val="18"/>
        </w:numPr>
        <w:spacing w:line="240" w:lineRule="exact"/>
        <w:jc w:val="center"/>
        <w:rPr>
          <w:b/>
          <w:bCs/>
          <w:sz w:val="22"/>
          <w:szCs w:val="22"/>
        </w:rPr>
      </w:pPr>
      <w:r w:rsidRPr="00BC4566">
        <w:rPr>
          <w:b/>
          <w:bCs/>
          <w:sz w:val="22"/>
          <w:szCs w:val="22"/>
        </w:rPr>
        <w:t>Ежемесячная денежная выплата</w:t>
      </w:r>
    </w:p>
    <w:p w:rsidR="00DE7E4C" w:rsidRPr="00BC4566" w:rsidRDefault="00DE7E4C" w:rsidP="00F96459">
      <w:pPr>
        <w:spacing w:after="0" w:line="240" w:lineRule="auto"/>
        <w:jc w:val="center"/>
        <w:rPr>
          <w:rFonts w:ascii="Times New Roman" w:hAnsi="Times New Roman" w:cs="Times New Roman"/>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
        <w:gridCol w:w="8219"/>
        <w:gridCol w:w="1582"/>
      </w:tblGrid>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 п/п</w:t>
            </w:r>
          </w:p>
        </w:tc>
        <w:tc>
          <w:tcPr>
            <w:tcW w:w="8416"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Нормативный правовой акт/ Категории получателей</w:t>
            </w:r>
          </w:p>
        </w:tc>
        <w:tc>
          <w:tcPr>
            <w:tcW w:w="0" w:type="auto"/>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Размер</w:t>
            </w:r>
          </w:p>
        </w:tc>
      </w:tr>
      <w:tr w:rsidR="00DE7E4C" w:rsidRPr="00840DF2">
        <w:tc>
          <w:tcPr>
            <w:tcW w:w="10137" w:type="dxa"/>
            <w:gridSpan w:val="3"/>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b/>
                <w:bCs/>
                <w:lang w:eastAsia="ru-RU"/>
              </w:rPr>
              <w:t>Закон Вологодской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lang w:eastAsia="ru-RU"/>
              </w:rPr>
              <w:t>Постановление Правительства Вологодской области от 19 сентября 2005 года № 1019                                  «О реализации закона области от 1 июня 2005 года № 1285-ОЗ «О мерах социальной поддержки отдельных категорий граждан»</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Ветераны труда (лица, имеющие удостоверение «Ветеран труда» в соответствии с Федеральным законом «О ветеранах», являющиеся пенсионерами; лица, имеющие удостоверение «Ветеран труда» в соответствии с Федеральным законом «О ветеранах», не являющиеся пенсионерами и достигшие возраста 55 лет (женщины) и 60 лет (мужчины); лица, имеющие пенсионное удостоверение с отметкой «Ветеран труда»)</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1500 рублей</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Ветеран военной службы (лица, имеющие удостоверение «Ветеран военной службы» в соответствии с Федеральным законом «О ветеранах», являющиеся пенсионерами и достигшие возраста 55 лет (женщины) и 60 лет (мужчины); лица, имеющие удостоверение «Ветеран военной службы» в соответствии с Федеральным законом «О ветеранах», не являющиеся пенсионерами и достигшие возраста 55 лет (женщины) и 60 лет (мужчины)) </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1500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Реабилитированные лица </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1500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4</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признанные пострадавшими от политических репрессий </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1500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5</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принимавшие участие в разминировании на территории Вытегорского района в период войны и в послевоенные (1945-1951) годы </w:t>
            </w:r>
          </w:p>
        </w:tc>
        <w:tc>
          <w:tcPr>
            <w:tcW w:w="0" w:type="auto"/>
          </w:tcPr>
          <w:p w:rsidR="00DE7E4C" w:rsidRPr="00BC4566" w:rsidRDefault="00DE7E4C" w:rsidP="00F96459">
            <w:pPr>
              <w:spacing w:after="0" w:line="240" w:lineRule="exact"/>
              <w:jc w:val="center"/>
              <w:rPr>
                <w:rFonts w:ascii="Times New Roman" w:hAnsi="Times New Roman" w:cs="Times New Roman"/>
                <w:lang w:eastAsia="ru-RU"/>
              </w:rPr>
            </w:pPr>
            <w:r w:rsidRPr="00BC4566">
              <w:rPr>
                <w:rFonts w:ascii="Times New Roman" w:hAnsi="Times New Roman" w:cs="Times New Roman"/>
                <w:lang w:eastAsia="ru-RU"/>
              </w:rPr>
              <w:t xml:space="preserve">4 400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6</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принимавшие участие в разминировании на территории Вытегорского района в период войны и в послевоенные (1945-1951) годы, не получающие пенсию, предусмотренную для участников Великой Отечественной войны </w:t>
            </w:r>
          </w:p>
        </w:tc>
        <w:tc>
          <w:tcPr>
            <w:tcW w:w="0" w:type="auto"/>
          </w:tcPr>
          <w:p w:rsidR="00DE7E4C" w:rsidRPr="00BC4566" w:rsidRDefault="00DE7E4C" w:rsidP="00F96459">
            <w:pPr>
              <w:spacing w:after="0" w:line="240" w:lineRule="exact"/>
              <w:jc w:val="center"/>
              <w:rPr>
                <w:rFonts w:ascii="Times New Roman" w:hAnsi="Times New Roman" w:cs="Times New Roman"/>
                <w:lang w:eastAsia="ru-RU"/>
              </w:rPr>
            </w:pPr>
            <w:r w:rsidRPr="00BC4566">
              <w:rPr>
                <w:rFonts w:ascii="Times New Roman" w:hAnsi="Times New Roman" w:cs="Times New Roman"/>
                <w:lang w:eastAsia="ru-RU"/>
              </w:rPr>
              <w:t xml:space="preserve">6 900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7</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выполнявшие служебно-боевые задачи в условиях вооруженных конфликтов и чрезвычайных ситуациях </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1500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8</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имеющие удостоверение «Ветеран труда Вологодской области» </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1500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9</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 </w:t>
            </w:r>
          </w:p>
        </w:tc>
        <w:tc>
          <w:tcPr>
            <w:tcW w:w="0" w:type="auto"/>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1500 рублей </w:t>
            </w:r>
          </w:p>
        </w:tc>
      </w:tr>
      <w:tr w:rsidR="00DE7E4C" w:rsidRPr="00840DF2">
        <w:tc>
          <w:tcPr>
            <w:tcW w:w="62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10</w:t>
            </w:r>
          </w:p>
        </w:tc>
        <w:tc>
          <w:tcPr>
            <w:tcW w:w="8416" w:type="dxa"/>
          </w:tcPr>
          <w:p w:rsidR="00DE7E4C" w:rsidRPr="00BC4566" w:rsidRDefault="00DE7E4C" w:rsidP="007C2DD8">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родившиеся в период с 3 сентября 1927 по 2 сентября 1945 года («дети войны») </w:t>
            </w:r>
          </w:p>
        </w:tc>
        <w:tc>
          <w:tcPr>
            <w:tcW w:w="0" w:type="auto"/>
          </w:tcPr>
          <w:p w:rsidR="00DE7E4C" w:rsidRPr="00BC4566" w:rsidRDefault="00DE7E4C" w:rsidP="00BC4566">
            <w:pPr>
              <w:pStyle w:val="ListParagraph"/>
              <w:numPr>
                <w:ilvl w:val="0"/>
                <w:numId w:val="19"/>
              </w:numPr>
              <w:ind w:hanging="742"/>
              <w:jc w:val="center"/>
              <w:rPr>
                <w:sz w:val="22"/>
                <w:szCs w:val="22"/>
              </w:rPr>
            </w:pPr>
            <w:r>
              <w:rPr>
                <w:sz w:val="22"/>
                <w:szCs w:val="22"/>
              </w:rPr>
              <w:t>руб</w:t>
            </w:r>
            <w:r w:rsidRPr="00BC4566">
              <w:rPr>
                <w:sz w:val="22"/>
                <w:szCs w:val="22"/>
              </w:rPr>
              <w:t xml:space="preserve">лей </w:t>
            </w:r>
          </w:p>
        </w:tc>
      </w:tr>
    </w:tbl>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F96459">
      <w:pPr>
        <w:pStyle w:val="ListParagraph"/>
        <w:numPr>
          <w:ilvl w:val="0"/>
          <w:numId w:val="18"/>
        </w:numPr>
        <w:jc w:val="center"/>
        <w:rPr>
          <w:b/>
          <w:bCs/>
          <w:sz w:val="22"/>
          <w:szCs w:val="22"/>
        </w:rPr>
      </w:pPr>
      <w:r w:rsidRPr="00BC4566">
        <w:rPr>
          <w:b/>
          <w:bCs/>
          <w:sz w:val="22"/>
          <w:szCs w:val="22"/>
        </w:rPr>
        <w:t>Меры социальной поддержки на оплату жилого помещения и коммунальных услуг</w:t>
      </w:r>
    </w:p>
    <w:p w:rsidR="00DE7E4C" w:rsidRPr="00BC4566" w:rsidRDefault="00DE7E4C" w:rsidP="00A01C54">
      <w:pPr>
        <w:spacing w:after="0" w:line="240" w:lineRule="auto"/>
        <w:jc w:val="center"/>
        <w:rPr>
          <w:rFonts w:ascii="Times New Roman" w:hAnsi="Times New Roman" w:cs="Times New Roman"/>
          <w:b/>
          <w:bCs/>
          <w:lang w:eastAsia="ru-RU"/>
        </w:rPr>
      </w:pP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4651"/>
        <w:gridCol w:w="5245"/>
      </w:tblGrid>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 п/п</w:t>
            </w:r>
          </w:p>
        </w:tc>
        <w:tc>
          <w:tcPr>
            <w:tcW w:w="4651" w:type="dxa"/>
          </w:tcPr>
          <w:p w:rsidR="00DE7E4C" w:rsidRPr="00BC4566" w:rsidRDefault="00DE7E4C" w:rsidP="00F96459">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Нормативный правовой акт/ Категории получателей</w:t>
            </w:r>
          </w:p>
        </w:tc>
        <w:tc>
          <w:tcPr>
            <w:tcW w:w="5245"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Мера социальной поддержки, размер</w:t>
            </w:r>
          </w:p>
        </w:tc>
      </w:tr>
      <w:tr w:rsidR="00DE7E4C" w:rsidRPr="00840DF2">
        <w:tc>
          <w:tcPr>
            <w:tcW w:w="10456" w:type="dxa"/>
            <w:gridSpan w:val="3"/>
          </w:tcPr>
          <w:p w:rsidR="00DE7E4C" w:rsidRPr="00BC4566" w:rsidRDefault="00DE7E4C" w:rsidP="00F96459">
            <w:pPr>
              <w:spacing w:after="0" w:line="240" w:lineRule="auto"/>
              <w:jc w:val="both"/>
              <w:rPr>
                <w:rFonts w:ascii="Times New Roman" w:hAnsi="Times New Roman" w:cs="Times New Roman"/>
                <w:b/>
                <w:bCs/>
                <w:lang w:eastAsia="ru-RU"/>
              </w:rPr>
            </w:pPr>
            <w:hyperlink r:id="rId7" w:history="1">
              <w:r w:rsidRPr="00BC4566">
                <w:rPr>
                  <w:rFonts w:ascii="Times New Roman" w:hAnsi="Times New Roman" w:cs="Times New Roman"/>
                  <w:lang w:eastAsia="ru-RU"/>
                </w:rPr>
                <w:t>Федеральный закон от 24.11.1995 № 181-ФЗ  «О социальной защите инвалидов в Российской Федерации»</w:t>
              </w:r>
            </w:hyperlink>
            <w:r w:rsidRPr="00BC4566">
              <w:rPr>
                <w:rFonts w:ascii="Times New Roman" w:hAnsi="Times New Roman" w:cs="Times New Roman"/>
                <w:lang w:eastAsia="ru-RU"/>
              </w:rPr>
              <w:t xml:space="preserve">, </w:t>
            </w:r>
            <w:hyperlink r:id="rId8" w:history="1">
              <w:r w:rsidRPr="00BC4566">
                <w:rPr>
                  <w:rFonts w:ascii="Times New Roman" w:hAnsi="Times New Roman" w:cs="Times New Roman"/>
                  <w:lang w:eastAsia="ru-RU"/>
                </w:rPr>
                <w:t>Закон Вологодской области от 26.04.2007 № 1574-ОЗ «О дополнительных мерах социальной поддержки по оплате жилого помещения инвалидам и семьям, имеющим детей-инвалидов», </w:t>
              </w:r>
            </w:hyperlink>
            <w:hyperlink r:id="rId9" w:history="1">
              <w:r w:rsidRPr="00BC4566">
                <w:rPr>
                  <w:rFonts w:ascii="Times New Roman" w:hAnsi="Times New Roman" w:cs="Times New Roman"/>
                  <w:lang w:eastAsia="ru-RU"/>
                </w:rPr>
                <w:t>постановление Правительства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hyperlink>
            <w:r w:rsidRPr="00BC4566">
              <w:rPr>
                <w:rFonts w:ascii="Times New Roman" w:hAnsi="Times New Roman" w:cs="Times New Roman"/>
                <w:lang w:eastAsia="ru-RU"/>
              </w:rPr>
              <w:t xml:space="preserve">», </w:t>
            </w:r>
            <w:hyperlink r:id="rId10"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Инвалиды</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 50 процентов:</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Инвалидам I и II групп,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Инвалидам, 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Инвалидам, 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Инвалидам III группы, проживающим в жилых помещениях частного жилищного фонда, предоставляется ежемесячная денежная компенсация расходов на оплату жилого помещения в размере 50 процентов:</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Инвалидам I и II групп, проживающим в жилых помещениях частного жилищного фонда, предоставляется ежемесячная денежная компенсация расходов на оплату жилого помещения в размере:</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разности между размером ежемесячной денежной компенсации расходов на оплату взноса на капитальный ремонт общего имущества в многоквартирном доме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размером ежемесячной денежной компенсации расходов на оплату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tc>
      </w:tr>
      <w:tr w:rsidR="00DE7E4C" w:rsidRPr="00840DF2">
        <w:tc>
          <w:tcPr>
            <w:tcW w:w="10456" w:type="dxa"/>
            <w:gridSpan w:val="3"/>
          </w:tcPr>
          <w:p w:rsidR="00DE7E4C" w:rsidRPr="00BC4566" w:rsidRDefault="00DE7E4C" w:rsidP="00F96459">
            <w:pPr>
              <w:spacing w:after="0" w:line="240" w:lineRule="auto"/>
              <w:jc w:val="both"/>
              <w:rPr>
                <w:rFonts w:ascii="Times New Roman" w:hAnsi="Times New Roman" w:cs="Times New Roman"/>
                <w:lang w:eastAsia="ru-RU"/>
              </w:rPr>
            </w:pPr>
            <w:hyperlink r:id="rId11" w:history="1">
              <w:r w:rsidRPr="00BC4566">
                <w:rPr>
                  <w:rFonts w:ascii="Times New Roman" w:hAnsi="Times New Roman" w:cs="Times New Roman"/>
                  <w:lang w:eastAsia="ru-RU"/>
                </w:rPr>
                <w:t>Федеральный закон от 24.11.1995 № 181-ФЗ  «О социальной защите инвалидов в Российской Федерации»</w:t>
              </w:r>
            </w:hyperlink>
            <w:r w:rsidRPr="00BC4566">
              <w:rPr>
                <w:rFonts w:ascii="Times New Roman" w:hAnsi="Times New Roman" w:cs="Times New Roman"/>
                <w:lang w:eastAsia="ru-RU"/>
              </w:rPr>
              <w:t xml:space="preserve">, </w:t>
            </w:r>
            <w:hyperlink r:id="rId12" w:history="1">
              <w:r w:rsidRPr="00BC4566">
                <w:rPr>
                  <w:rFonts w:ascii="Times New Roman" w:hAnsi="Times New Roman" w:cs="Times New Roman"/>
                  <w:lang w:eastAsia="ru-RU"/>
                </w:rPr>
                <w:t>Закон Вологодской области от 26.04.2007 № 1574-ОЗ «О дополнительных мерах социальной поддержки по оплате жилого помещения инвалидам и семьям, имеющим детей-инвалидов», </w:t>
              </w:r>
            </w:hyperlink>
            <w:hyperlink r:id="rId13" w:history="1">
              <w:r w:rsidRPr="00BC4566">
                <w:rPr>
                  <w:rFonts w:ascii="Times New Roman" w:hAnsi="Times New Roman" w:cs="Times New Roman"/>
                  <w:lang w:eastAsia="ru-RU"/>
                </w:rPr>
                <w:t>постановление Правительства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hyperlink>
            <w:r w:rsidRPr="00BC4566">
              <w:rPr>
                <w:rFonts w:ascii="Times New Roman" w:hAnsi="Times New Roman" w:cs="Times New Roman"/>
                <w:lang w:eastAsia="ru-RU"/>
              </w:rPr>
              <w:t xml:space="preserve">», </w:t>
            </w:r>
            <w:hyperlink r:id="rId14"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Семьи, имеющие детей-инвалидов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Семьи, имеющие ребенка, являющегося ВИЧ-инфицированным</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 50 процентов:</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Детям, 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Детям, 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Семьям, имеющим детей-инвалидов, детей, являющихся ВИЧ-инфицированными, проживающим в жилых помещениях частного жилищного фонда, предоставляется ежемесячная денежная компенсация расходов на оплату жилого помещения в размере:</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разности между размером ежемесячной денежной компенсации расходов на оплату взноса на капитальный ремонт общего имущества в многоквартирном доме в размере 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размером ежемесячной денежной компенсации расходов на оплату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 лица, указанные в </w:t>
            </w:r>
            <w:hyperlink r:id="rId15" w:history="1">
              <w:r w:rsidRPr="00BC4566">
                <w:rPr>
                  <w:rFonts w:ascii="Times New Roman" w:hAnsi="Times New Roman" w:cs="Times New Roman"/>
                  <w:lang w:eastAsia="ru-RU"/>
                </w:rPr>
                <w:t>пунктах 1</w:t>
              </w:r>
            </w:hyperlink>
            <w:r w:rsidRPr="00BC4566">
              <w:rPr>
                <w:rFonts w:ascii="Times New Roman" w:hAnsi="Times New Roman" w:cs="Times New Roman"/>
                <w:lang w:eastAsia="ru-RU"/>
              </w:rPr>
              <w:t xml:space="preserve">, </w:t>
            </w:r>
            <w:hyperlink r:id="rId16" w:history="1">
              <w:r w:rsidRPr="00BC4566">
                <w:rPr>
                  <w:rFonts w:ascii="Times New Roman" w:hAnsi="Times New Roman" w:cs="Times New Roman"/>
                  <w:lang w:eastAsia="ru-RU"/>
                </w:rPr>
                <w:t>2</w:t>
              </w:r>
            </w:hyperlink>
            <w:r w:rsidRPr="00BC4566">
              <w:rPr>
                <w:rFonts w:ascii="Times New Roman" w:hAnsi="Times New Roman" w:cs="Times New Roman"/>
                <w:lang w:eastAsia="ru-RU"/>
              </w:rPr>
              <w:t xml:space="preserve"> и </w:t>
            </w:r>
            <w:hyperlink r:id="rId17" w:history="1">
              <w:r w:rsidRPr="00BC4566">
                <w:rPr>
                  <w:rFonts w:ascii="Times New Roman" w:hAnsi="Times New Roman" w:cs="Times New Roman"/>
                  <w:lang w:eastAsia="ru-RU"/>
                </w:rPr>
                <w:t>3 части 1 статьи 13</w:t>
              </w:r>
            </w:hyperlink>
            <w:r w:rsidRPr="00BC4566">
              <w:rPr>
                <w:rFonts w:ascii="Times New Roman" w:hAnsi="Times New Roman" w:cs="Times New Roman"/>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2) лица, эвакуированные из зоны отчуждения, указанным в </w:t>
            </w:r>
            <w:hyperlink r:id="rId18" w:history="1">
              <w:r w:rsidRPr="00BC4566">
                <w:rPr>
                  <w:rFonts w:ascii="Times New Roman" w:hAnsi="Times New Roman" w:cs="Times New Roman"/>
                  <w:lang w:eastAsia="ru-RU"/>
                </w:rPr>
                <w:t>пункте 6 части 1 статьи 13</w:t>
              </w:r>
            </w:hyperlink>
            <w:r w:rsidRPr="00BC4566">
              <w:rPr>
                <w:rFonts w:ascii="Times New Roman" w:hAnsi="Times New Roman" w:cs="Times New Roman"/>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3)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w:t>
            </w:r>
            <w:hyperlink r:id="rId19" w:history="1">
              <w:r w:rsidRPr="00BC4566">
                <w:rPr>
                  <w:rFonts w:ascii="Times New Roman" w:hAnsi="Times New Roman" w:cs="Times New Roman"/>
                  <w:lang w:eastAsia="ru-RU"/>
                </w:rPr>
                <w:t>статье 14</w:t>
              </w:r>
            </w:hyperlink>
            <w:r w:rsidRPr="00BC4566">
              <w:rPr>
                <w:rFonts w:ascii="Times New Roman" w:hAnsi="Times New Roman" w:cs="Times New Roman"/>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4) семьи, в том числе вдовам (вдовцам) умерших участников ликвидации последствий катастрофы на Чернобыльской АЭС, в соответствии с </w:t>
            </w:r>
            <w:hyperlink r:id="rId20" w:history="1">
              <w:r w:rsidRPr="00BC4566">
                <w:rPr>
                  <w:rFonts w:ascii="Times New Roman" w:hAnsi="Times New Roman" w:cs="Times New Roman"/>
                  <w:lang w:eastAsia="ru-RU"/>
                </w:rPr>
                <w:t>Законом</w:t>
              </w:r>
            </w:hyperlink>
            <w:r w:rsidRPr="00BC4566">
              <w:rPr>
                <w:rFonts w:ascii="Times New Roman" w:hAnsi="Times New Roman" w:cs="Times New Roman"/>
                <w:lang w:eastAsia="ru-RU"/>
              </w:rPr>
              <w:t xml:space="preserve"> Российской Федерации «О социальной защите граждан, подвергшихся воздействию радиации вследствие катастрофы на Чернобыльской АЭС»;</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5)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последующим поколениям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 указанным в </w:t>
            </w:r>
            <w:hyperlink r:id="rId21" w:history="1">
              <w:r w:rsidRPr="00BC4566">
                <w:rPr>
                  <w:rFonts w:ascii="Times New Roman" w:hAnsi="Times New Roman" w:cs="Times New Roman"/>
                  <w:lang w:eastAsia="ru-RU"/>
                </w:rPr>
                <w:t>части второй статьи 25</w:t>
              </w:r>
            </w:hyperlink>
            <w:r w:rsidRPr="00BC4566">
              <w:rPr>
                <w:rFonts w:ascii="Times New Roman" w:hAnsi="Times New Roman" w:cs="Times New Roman"/>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6) лица, указанные в </w:t>
            </w:r>
            <w:hyperlink r:id="rId22" w:history="1">
              <w:r w:rsidRPr="00BC4566">
                <w:rPr>
                  <w:rFonts w:ascii="Times New Roman" w:hAnsi="Times New Roman" w:cs="Times New Roman"/>
                  <w:lang w:eastAsia="ru-RU"/>
                </w:rPr>
                <w:t>пункте 1 статьи 1</w:t>
              </w:r>
            </w:hyperlink>
            <w:r w:rsidRPr="00BC4566">
              <w:rPr>
                <w:rFonts w:ascii="Times New Roman" w:hAnsi="Times New Roman" w:cs="Times New Roman"/>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7) лица,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указанным в </w:t>
            </w:r>
            <w:hyperlink r:id="rId23" w:history="1">
              <w:r w:rsidRPr="00BC4566">
                <w:rPr>
                  <w:rFonts w:ascii="Times New Roman" w:hAnsi="Times New Roman" w:cs="Times New Roman"/>
                  <w:lang w:eastAsia="ru-RU"/>
                </w:rPr>
                <w:t>статье 2</w:t>
              </w:r>
            </w:hyperlink>
            <w:r w:rsidRPr="00BC4566">
              <w:rPr>
                <w:rFonts w:ascii="Times New Roman" w:hAnsi="Times New Roman" w:cs="Times New Roman"/>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8) лица, ставшие инвалидами вследствие воздействия радиации, указанным в </w:t>
            </w:r>
            <w:hyperlink r:id="rId24" w:history="1">
              <w:r w:rsidRPr="00BC4566">
                <w:rPr>
                  <w:rFonts w:ascii="Times New Roman" w:hAnsi="Times New Roman" w:cs="Times New Roman"/>
                  <w:lang w:eastAsia="ru-RU"/>
                </w:rPr>
                <w:t>статье 3</w:t>
              </w:r>
            </w:hyperlink>
            <w:r w:rsidRPr="00BC4566">
              <w:rPr>
                <w:rFonts w:ascii="Times New Roman" w:hAnsi="Times New Roman" w:cs="Times New Roman"/>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9) лица, эвакуированные (переселенные), указанные в </w:t>
            </w:r>
            <w:hyperlink r:id="rId25" w:history="1">
              <w:r w:rsidRPr="00BC4566">
                <w:rPr>
                  <w:rFonts w:ascii="Times New Roman" w:hAnsi="Times New Roman" w:cs="Times New Roman"/>
                  <w:lang w:eastAsia="ru-RU"/>
                </w:rPr>
                <w:t>пункте 3 статьи 1</w:t>
              </w:r>
            </w:hyperlink>
            <w:r w:rsidRPr="00BC4566">
              <w:rPr>
                <w:rFonts w:ascii="Times New Roman" w:hAnsi="Times New Roman" w:cs="Times New Roman"/>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10) семьи, потерявшие кормильца из числа граждан, указанных в </w:t>
            </w:r>
            <w:hyperlink r:id="rId26" w:history="1">
              <w:r w:rsidRPr="00BC4566">
                <w:rPr>
                  <w:rFonts w:ascii="Times New Roman" w:hAnsi="Times New Roman" w:cs="Times New Roman"/>
                  <w:lang w:eastAsia="ru-RU"/>
                </w:rPr>
                <w:t>статьях 2</w:t>
              </w:r>
            </w:hyperlink>
            <w:r w:rsidRPr="00BC4566">
              <w:rPr>
                <w:rFonts w:ascii="Times New Roman" w:hAnsi="Times New Roman" w:cs="Times New Roman"/>
                <w:lang w:eastAsia="ru-RU"/>
              </w:rPr>
              <w:t xml:space="preserve"> и </w:t>
            </w:r>
            <w:hyperlink r:id="rId27" w:history="1">
              <w:r w:rsidRPr="00BC4566">
                <w:rPr>
                  <w:rFonts w:ascii="Times New Roman" w:hAnsi="Times New Roman" w:cs="Times New Roman"/>
                  <w:lang w:eastAsia="ru-RU"/>
                </w:rPr>
                <w:t>3</w:t>
              </w:r>
            </w:hyperlink>
            <w:r w:rsidRPr="00BC4566">
              <w:rPr>
                <w:rFonts w:ascii="Times New Roman" w:hAnsi="Times New Roman" w:cs="Times New Roman"/>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случае, если смерть кормильца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11) лица, указанные в </w:t>
            </w:r>
            <w:hyperlink r:id="rId28" w:history="1">
              <w:r w:rsidRPr="00BC4566">
                <w:rPr>
                  <w:rFonts w:ascii="Times New Roman" w:hAnsi="Times New Roman" w:cs="Times New Roman"/>
                  <w:lang w:eastAsia="ru-RU"/>
                </w:rPr>
                <w:t>статье 2</w:t>
              </w:r>
            </w:hyperlink>
            <w:r w:rsidRPr="00BC4566">
              <w:rPr>
                <w:rFonts w:ascii="Times New Roman" w:hAnsi="Times New Roman" w:cs="Times New Roman"/>
                <w:lang w:eastAsia="ru-RU"/>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12) лица, указанные в </w:t>
            </w:r>
            <w:hyperlink r:id="rId29" w:history="1">
              <w:r w:rsidRPr="00BC4566">
                <w:rPr>
                  <w:rFonts w:ascii="Times New Roman" w:hAnsi="Times New Roman" w:cs="Times New Roman"/>
                  <w:lang w:eastAsia="ru-RU"/>
                </w:rPr>
                <w:t>пункте 1</w:t>
              </w:r>
            </w:hyperlink>
            <w:r w:rsidRPr="00BC4566">
              <w:rPr>
                <w:rFonts w:ascii="Times New Roman" w:hAnsi="Times New Roman" w:cs="Times New Roman"/>
                <w:lang w:eastAsia="ru-RU"/>
              </w:rPr>
              <w:t xml:space="preserve"> Постановления Верховного Совета Российской Федерации «О распространении действия Закона РСФСР «О социальной защите граждан, подвергшихся радиации вследствие катастрофы на Чернобыльской АЭС» на граждан из подразделений особого риска»;</w:t>
            </w:r>
          </w:p>
          <w:p w:rsidR="00DE7E4C" w:rsidRPr="00BC4566" w:rsidRDefault="00DE7E4C" w:rsidP="00B64229">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13) семьи, потерявшие кормильца из числа лиц, указанных в </w:t>
            </w:r>
            <w:hyperlink r:id="rId30" w:history="1">
              <w:r w:rsidRPr="00BC4566">
                <w:rPr>
                  <w:rFonts w:ascii="Times New Roman" w:hAnsi="Times New Roman" w:cs="Times New Roman"/>
                  <w:lang w:eastAsia="ru-RU"/>
                </w:rPr>
                <w:t>пункте 1</w:t>
              </w:r>
            </w:hyperlink>
            <w:r w:rsidRPr="00BC4566">
              <w:rPr>
                <w:rFonts w:ascii="Times New Roman" w:hAnsi="Times New Roman" w:cs="Times New Roman"/>
                <w:lang w:eastAsia="ru-RU"/>
              </w:rPr>
              <w:t xml:space="preserve"> Постановления Верховного Совета Российской Федерации «О распространении действия Закона РСФСР «О социальной защите граждан, подвергшихся радиации вследствие катастрофы на Чернобыльской АЭС» на граждан из подразделений особого риска"</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холодную воду, горячую воду, электрическую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1C54">
            <w:pPr>
              <w:spacing w:after="0" w:line="240" w:lineRule="auto"/>
              <w:jc w:val="both"/>
              <w:rPr>
                <w:rFonts w:ascii="Times New Roman" w:hAnsi="Times New Roman" w:cs="Times New Roman"/>
                <w:lang w:eastAsia="ru-RU"/>
              </w:rPr>
            </w:pP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12.01.1995 № 5-ФЗ «О ветеранах»;</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4</w:t>
            </w:r>
          </w:p>
        </w:tc>
        <w:tc>
          <w:tcPr>
            <w:tcW w:w="4651" w:type="dxa"/>
          </w:tcPr>
          <w:p w:rsidR="00DE7E4C" w:rsidRPr="00BC4566" w:rsidRDefault="00DE7E4C" w:rsidP="00A01C54">
            <w:pPr>
              <w:numPr>
                <w:ilvl w:val="1"/>
                <w:numId w:val="8"/>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инвалиды войны в соответствии с Федеральным </w:t>
            </w:r>
            <w:hyperlink r:id="rId31" w:history="1">
              <w:r w:rsidRPr="00BC4566">
                <w:rPr>
                  <w:rFonts w:ascii="Times New Roman" w:hAnsi="Times New Roman" w:cs="Times New Roman"/>
                  <w:lang w:eastAsia="ru-RU"/>
                </w:rPr>
                <w:t>законом</w:t>
              </w:r>
            </w:hyperlink>
            <w:r w:rsidRPr="00BC4566">
              <w:rPr>
                <w:rFonts w:ascii="Times New Roman" w:hAnsi="Times New Roman" w:cs="Times New Roman"/>
                <w:lang w:eastAsia="ru-RU"/>
              </w:rPr>
              <w:t xml:space="preserve"> «О ветеранах»;</w:t>
            </w:r>
          </w:p>
          <w:p w:rsidR="00DE7E4C" w:rsidRPr="00BC4566" w:rsidRDefault="00DE7E4C" w:rsidP="00B64229">
            <w:pPr>
              <w:numPr>
                <w:ilvl w:val="1"/>
                <w:numId w:val="8"/>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в соответствии с </w:t>
            </w:r>
            <w:hyperlink r:id="rId32" w:history="1">
              <w:r w:rsidRPr="00BC4566">
                <w:rPr>
                  <w:rFonts w:ascii="Times New Roman" w:hAnsi="Times New Roman" w:cs="Times New Roman"/>
                  <w:lang w:eastAsia="ru-RU"/>
                </w:rPr>
                <w:t>пунктом 8 статьи 154</w:t>
              </w:r>
            </w:hyperlink>
            <w:r w:rsidRPr="00BC4566">
              <w:rPr>
                <w:rFonts w:ascii="Times New Roman" w:hAnsi="Times New Roman" w:cs="Times New Roman"/>
                <w:lang w:eastAsia="ru-RU"/>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12.01.1995 № 5-ФЗ «О ветеранах»;</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5</w:t>
            </w:r>
          </w:p>
        </w:tc>
        <w:tc>
          <w:tcPr>
            <w:tcW w:w="4651" w:type="dxa"/>
          </w:tcPr>
          <w:p w:rsidR="00DE7E4C" w:rsidRPr="00BC4566" w:rsidRDefault="00DE7E4C" w:rsidP="00A01C54">
            <w:pPr>
              <w:numPr>
                <w:ilvl w:val="0"/>
                <w:numId w:val="12"/>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участники Великой Отечественной войны из числа лиц, указанных в </w:t>
            </w:r>
            <w:hyperlink r:id="rId33" w:history="1">
              <w:r w:rsidRPr="00BC4566">
                <w:rPr>
                  <w:rFonts w:ascii="Times New Roman" w:hAnsi="Times New Roman" w:cs="Times New Roman"/>
                  <w:lang w:eastAsia="ru-RU"/>
                </w:rPr>
                <w:t>подпунктах «а</w:t>
              </w:r>
            </w:hyperlink>
            <w:r w:rsidRPr="00BC4566">
              <w:rPr>
                <w:rFonts w:ascii="Times New Roman" w:hAnsi="Times New Roman" w:cs="Times New Roman"/>
                <w:lang w:eastAsia="ru-RU"/>
              </w:rPr>
              <w:t xml:space="preserve">» - </w:t>
            </w:r>
            <w:hyperlink r:id="rId34" w:history="1">
              <w:r w:rsidRPr="00BC4566">
                <w:rPr>
                  <w:rFonts w:ascii="Times New Roman" w:hAnsi="Times New Roman" w:cs="Times New Roman"/>
                  <w:lang w:eastAsia="ru-RU"/>
                </w:rPr>
                <w:t>«ж</w:t>
              </w:r>
            </w:hyperlink>
            <w:r w:rsidRPr="00BC4566">
              <w:rPr>
                <w:rFonts w:ascii="Times New Roman" w:hAnsi="Times New Roman" w:cs="Times New Roman"/>
                <w:lang w:eastAsia="ru-RU"/>
              </w:rPr>
              <w:t xml:space="preserve">» и </w:t>
            </w:r>
            <w:hyperlink r:id="rId35" w:history="1">
              <w:r w:rsidRPr="00BC4566">
                <w:rPr>
                  <w:rFonts w:ascii="Times New Roman" w:hAnsi="Times New Roman" w:cs="Times New Roman"/>
                  <w:lang w:eastAsia="ru-RU"/>
                </w:rPr>
                <w:t>«и» подпункта 1 пункта 1 статьи 2</w:t>
              </w:r>
            </w:hyperlink>
            <w:r w:rsidRPr="00BC4566">
              <w:rPr>
                <w:rFonts w:ascii="Times New Roman" w:hAnsi="Times New Roman" w:cs="Times New Roman"/>
                <w:lang w:eastAsia="ru-RU"/>
              </w:rPr>
              <w:t xml:space="preserve"> Федерального закона «О ветеранах»;</w:t>
            </w:r>
          </w:p>
          <w:p w:rsidR="00DE7E4C" w:rsidRPr="00BC4566" w:rsidRDefault="00DE7E4C" w:rsidP="00B64229">
            <w:pPr>
              <w:numPr>
                <w:ilvl w:val="0"/>
                <w:numId w:val="12"/>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 лица, награжденные знаком «Жителю блокадного Ленинграда»,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в соответствии с Федеральным </w:t>
            </w:r>
            <w:hyperlink r:id="rId36" w:history="1">
              <w:r w:rsidRPr="00BC4566">
                <w:rPr>
                  <w:rFonts w:ascii="Times New Roman" w:hAnsi="Times New Roman" w:cs="Times New Roman"/>
                  <w:lang w:eastAsia="ru-RU"/>
                </w:rPr>
                <w:t>законом</w:t>
              </w:r>
            </w:hyperlink>
            <w:r w:rsidRPr="00BC4566">
              <w:rPr>
                <w:rFonts w:ascii="Times New Roman" w:hAnsi="Times New Roman" w:cs="Times New Roman"/>
                <w:lang w:eastAsia="ru-RU"/>
              </w:rPr>
              <w:t xml:space="preserve"> «О ветеранах»</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их семей, совместно с ними проживающим;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их семей, совместно с ними проживающим;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12.01.1995 № 5-ФЗ «О ветеранах»;</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6</w:t>
            </w:r>
          </w:p>
        </w:tc>
        <w:tc>
          <w:tcPr>
            <w:tcW w:w="4651" w:type="dxa"/>
          </w:tcPr>
          <w:p w:rsidR="00DE7E4C" w:rsidRPr="00BC4566" w:rsidRDefault="00DE7E4C" w:rsidP="00A01C54">
            <w:pPr>
              <w:numPr>
                <w:ilvl w:val="0"/>
                <w:numId w:val="13"/>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нетрудоспособные члены семьи погибшего (умершего) инвалида войны, участника Великой Отечественной войны или ветерана боевых действий, состоявшие на его иждивении и получающие пенсию по случаю потери кормильца (имеющим право на ее получение) в соответствии с пенсионным законодательством Российской Федерации и имеющим право на меры социальной поддержки в соответствии с Федеральным </w:t>
            </w:r>
            <w:hyperlink r:id="rId37" w:history="1">
              <w:r w:rsidRPr="00BC4566">
                <w:rPr>
                  <w:rFonts w:ascii="Times New Roman" w:hAnsi="Times New Roman" w:cs="Times New Roman"/>
                  <w:lang w:eastAsia="ru-RU"/>
                </w:rPr>
                <w:t>законом</w:t>
              </w:r>
            </w:hyperlink>
            <w:r w:rsidRPr="00BC4566">
              <w:rPr>
                <w:rFonts w:ascii="Times New Roman" w:hAnsi="Times New Roman" w:cs="Times New Roman"/>
                <w:lang w:eastAsia="ru-RU"/>
              </w:rPr>
              <w:t xml:space="preserve"> «О ветеранах»;</w:t>
            </w:r>
          </w:p>
          <w:p w:rsidR="00DE7E4C" w:rsidRPr="00BC4566" w:rsidRDefault="00DE7E4C" w:rsidP="00A01C54">
            <w:pPr>
              <w:numPr>
                <w:ilvl w:val="0"/>
                <w:numId w:val="13"/>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 члены семей погибших (умерших) инвалидов войны, участников Великой Отечественной войны и ветеранов боевых действий из числа лиц, указанных в </w:t>
            </w:r>
            <w:hyperlink r:id="rId38" w:history="1">
              <w:r w:rsidRPr="00BC4566">
                <w:rPr>
                  <w:rFonts w:ascii="Times New Roman" w:hAnsi="Times New Roman" w:cs="Times New Roman"/>
                  <w:lang w:eastAsia="ru-RU"/>
                </w:rPr>
                <w:t>части 2 статьи 21</w:t>
              </w:r>
            </w:hyperlink>
            <w:r w:rsidRPr="00BC4566">
              <w:rPr>
                <w:rFonts w:ascii="Times New Roman" w:hAnsi="Times New Roman" w:cs="Times New Roman"/>
                <w:lang w:eastAsia="ru-RU"/>
              </w:rPr>
              <w:t xml:space="preserve"> Федерального закона «О ветеранах»;</w:t>
            </w:r>
          </w:p>
          <w:p w:rsidR="00DE7E4C" w:rsidRPr="00BC4566" w:rsidRDefault="00DE7E4C" w:rsidP="00A01C54">
            <w:pPr>
              <w:numPr>
                <w:ilvl w:val="0"/>
                <w:numId w:val="13"/>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имеющие право на меры социальной поддержки в соответствии с </w:t>
            </w:r>
            <w:hyperlink r:id="rId39" w:history="1">
              <w:r w:rsidRPr="00BC4566">
                <w:rPr>
                  <w:rFonts w:ascii="Times New Roman" w:hAnsi="Times New Roman" w:cs="Times New Roman"/>
                  <w:lang w:eastAsia="ru-RU"/>
                </w:rPr>
                <w:t>частью 3 статьи 21</w:t>
              </w:r>
            </w:hyperlink>
            <w:r w:rsidRPr="00BC4566">
              <w:rPr>
                <w:rFonts w:ascii="Times New Roman" w:hAnsi="Times New Roman" w:cs="Times New Roman"/>
                <w:lang w:eastAsia="ru-RU"/>
              </w:rPr>
              <w:t xml:space="preserve"> Федерального закона «О ветеранах»;</w:t>
            </w:r>
          </w:p>
          <w:p w:rsidR="00DE7E4C" w:rsidRPr="00BC4566" w:rsidRDefault="00DE7E4C" w:rsidP="00A01C54">
            <w:pPr>
              <w:numPr>
                <w:ilvl w:val="0"/>
                <w:numId w:val="13"/>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 имеющие право на меры социальной поддержки в соответствии с </w:t>
            </w:r>
            <w:hyperlink r:id="rId40" w:history="1">
              <w:r w:rsidRPr="00BC4566">
                <w:rPr>
                  <w:rFonts w:ascii="Times New Roman" w:hAnsi="Times New Roman" w:cs="Times New Roman"/>
                  <w:lang w:eastAsia="ru-RU"/>
                </w:rPr>
                <w:t>частью 3 статьи 21</w:t>
              </w:r>
            </w:hyperlink>
            <w:r w:rsidRPr="00BC4566">
              <w:rPr>
                <w:rFonts w:ascii="Times New Roman" w:hAnsi="Times New Roman" w:cs="Times New Roman"/>
                <w:lang w:eastAsia="ru-RU"/>
              </w:rPr>
              <w:t xml:space="preserve"> Федерального закона «О ветеранах»;</w:t>
            </w:r>
          </w:p>
          <w:p w:rsidR="00DE7E4C" w:rsidRPr="00BC4566" w:rsidRDefault="00DE7E4C" w:rsidP="00B64229">
            <w:pPr>
              <w:numPr>
                <w:ilvl w:val="0"/>
                <w:numId w:val="13"/>
              </w:numPr>
              <w:spacing w:after="0" w:line="240" w:lineRule="auto"/>
              <w:ind w:left="7" w:firstLine="142"/>
              <w:jc w:val="both"/>
              <w:rPr>
                <w:rFonts w:ascii="Times New Roman" w:hAnsi="Times New Roman" w:cs="Times New Roman"/>
                <w:lang w:eastAsia="ru-RU"/>
              </w:rPr>
            </w:pPr>
            <w:r w:rsidRPr="00BC4566">
              <w:rPr>
                <w:rFonts w:ascii="Times New Roman" w:hAnsi="Times New Roman" w:cs="Times New Roman"/>
                <w:lang w:eastAsia="ru-RU"/>
              </w:rPr>
              <w:t xml:space="preserve">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имеющие право на меры социальной поддержки в соответствии с </w:t>
            </w:r>
            <w:hyperlink r:id="rId41" w:history="1">
              <w:r w:rsidRPr="00BC4566">
                <w:rPr>
                  <w:rFonts w:ascii="Times New Roman" w:hAnsi="Times New Roman" w:cs="Times New Roman"/>
                  <w:lang w:eastAsia="ru-RU"/>
                </w:rPr>
                <w:t>частью 4 статьи 21</w:t>
              </w:r>
            </w:hyperlink>
            <w:r w:rsidRPr="00BC4566">
              <w:rPr>
                <w:rFonts w:ascii="Times New Roman" w:hAnsi="Times New Roman" w:cs="Times New Roman"/>
                <w:lang w:eastAsia="ru-RU"/>
              </w:rPr>
              <w:t xml:space="preserve"> Федерального закона                                       «О ветеранах»</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Федеральный закон от 12.01.1995 № 5-ФЗ «О ветеранах»;</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16.04.2010 № 401 «О реализации закона области от 5 февраля 2009 года № 1956-ОЗ «О форме предоставления мер социальной поддержки по оплате жилого помещения и коммунальных услуг отдельным категориям граждан»</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7</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ветераны боевых действий из числа лиц, указанных в </w:t>
            </w:r>
            <w:hyperlink r:id="rId42" w:history="1">
              <w:r w:rsidRPr="00BC4566">
                <w:rPr>
                  <w:rFonts w:ascii="Times New Roman" w:hAnsi="Times New Roman" w:cs="Times New Roman"/>
                  <w:lang w:eastAsia="ru-RU"/>
                </w:rPr>
                <w:t>подпунктах 1</w:t>
              </w:r>
            </w:hyperlink>
            <w:r w:rsidRPr="00BC4566">
              <w:rPr>
                <w:rFonts w:ascii="Times New Roman" w:hAnsi="Times New Roman" w:cs="Times New Roman"/>
                <w:lang w:eastAsia="ru-RU"/>
              </w:rPr>
              <w:t xml:space="preserve"> - </w:t>
            </w:r>
            <w:hyperlink r:id="rId43" w:history="1">
              <w:r w:rsidRPr="00BC4566">
                <w:rPr>
                  <w:rFonts w:ascii="Times New Roman" w:hAnsi="Times New Roman" w:cs="Times New Roman"/>
                  <w:lang w:eastAsia="ru-RU"/>
                </w:rPr>
                <w:t>4 пункта 1 статьи 3</w:t>
              </w:r>
            </w:hyperlink>
            <w:r w:rsidRPr="00BC4566">
              <w:rPr>
                <w:rFonts w:ascii="Times New Roman" w:hAnsi="Times New Roman" w:cs="Times New Roman"/>
                <w:lang w:eastAsia="ru-RU"/>
              </w:rPr>
              <w:t xml:space="preserve"> Федерального закона «О ветеранах»</w:t>
            </w:r>
          </w:p>
        </w:tc>
        <w:tc>
          <w:tcPr>
            <w:tcW w:w="5245" w:type="dxa"/>
          </w:tcPr>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в размере: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rPr>
                <w:rFonts w:ascii="Times New Roman" w:hAnsi="Times New Roman" w:cs="Times New Roman"/>
                <w:lang w:eastAsia="ru-RU"/>
              </w:rPr>
            </w:pPr>
            <w:hyperlink r:id="rId44"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8</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 ветераны труда, указанные в </w:t>
            </w:r>
            <w:hyperlink r:id="rId45" w:history="1">
              <w:r w:rsidRPr="00BC4566">
                <w:rPr>
                  <w:rFonts w:ascii="Times New Roman" w:hAnsi="Times New Roman" w:cs="Times New Roman"/>
                  <w:lang w:eastAsia="ru-RU"/>
                </w:rPr>
                <w:t>пункте 1 части 1 статьи 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2) ветераны военной службы, указанные в </w:t>
            </w:r>
            <w:hyperlink r:id="rId46" w:history="1">
              <w:r w:rsidRPr="00BC4566">
                <w:rPr>
                  <w:rFonts w:ascii="Times New Roman" w:hAnsi="Times New Roman" w:cs="Times New Roman"/>
                  <w:lang w:eastAsia="ru-RU"/>
                </w:rPr>
                <w:t>пункте 2 части 1 статьи 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3) лица, имеющие удостоверение «Ветеран труда Вологодской области»</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 в размере 50 процентов: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 в пределах социальной нормы, установленной нормативным правовым актом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занимаемой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 в пределах социальной нормы, установленной нормативным правовым актом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случае применения повышающих коэффициентов к нормативам потребления коммунальных услуг, установленных Правительством Российской Федерации, ежемесячная денежная компенсация на оплату расходов коммунальных услуг рассчитывается исходя из нормативов потребления без учета указанных повышающих коэффициентов.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Указанная мера социальной поддержки в части компенсации расходов на оплату жилого помещения, обращения с твердыми коммунальными отходами распространяется на нетрудоспособных членов семьи, а также на членов семьи, достигших возраста 55 лет (женщины) и 60 лет (мужчины), совместно проживающих с указанными гражданами и находящихся на их полном содержании или получающих от них помощь, которая является для них постоянным и основным источником средств к существованию.</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hyperlink r:id="rId47"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9</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 реабилитированные лица;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2) лица, признанные пострадавшими от политических репрессий</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 в размере 50 процентов: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 в пределах социальной нормы, установленной нормативным правовым актом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занимаемой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 в пределах социальной нормы, установленной нормативным правовым актом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случае применения повышающих коэффициентов к нормативам потребления коммунальных услуг, установленных Правительством Российской Федерации, ежемесячная денежная компенсация на оплату расходов коммунальных услуг рассчитывается исходя из нормативов потребления без учета указанных повышающих коэффициентов.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Мера социальной поддержки распространяется на членов семьи, совместно проживающих с указанными гражданами.</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hyperlink r:id="rId48"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10</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 лица, выполнявшие служебно-боевые задачи, указанные в </w:t>
            </w:r>
            <w:hyperlink r:id="rId49" w:history="1">
              <w:r w:rsidRPr="00BC4566">
                <w:rPr>
                  <w:rFonts w:ascii="Times New Roman" w:hAnsi="Times New Roman" w:cs="Times New Roman"/>
                  <w:lang w:eastAsia="ru-RU"/>
                </w:rPr>
                <w:t>пункте 5 части 1 статьи 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2) лица, принимавшие участие в разминировании на территории Вытегорского района в период войны и в послевоенные (1945 - 1951) годы</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и коммунальных услуг в размере в размере 50 процентов: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 в пределах социальной нормы, установленной нормативным правовым актом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занимаемой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 в пределах социальной нормы, установленной нормативным правовым актом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случае применения повышающих коэффициентов к нормативам потребления коммунальных услуг, установленных Правительством Российской Федерации, ежемесячная денежная компенсация на оплату расходов коммунальных услуг рассчитывается исходя из нормативов потребления без учета указанных повышающих коэффициентов.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Указанная мера социальной поддержки в части компенсации расходов на оплату жилого помещения, обращения с твердыми коммунальными отходами распространяется на членов семьи, совместно проживающих с указанными гражданами.</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централизованного газоснабжения и не оборудованных стационарными электрическими плитами для приготовления пищи, предоставляется ежегодная денежная компенсация на приобретение сжиженного газа в размере 1500 рублей.</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hyperlink r:id="rId50"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11</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Лица, проживающие и работающие в сельской местности, рабочих поселках (поселках городского типа), указанные в </w:t>
            </w:r>
            <w:hyperlink r:id="rId51" w:history="1">
              <w:r w:rsidRPr="00BC4566">
                <w:rPr>
                  <w:rFonts w:ascii="Times New Roman" w:hAnsi="Times New Roman" w:cs="Times New Roman"/>
                  <w:lang w:eastAsia="ru-RU"/>
                </w:rPr>
                <w:t>пункте 9 части 1 статьи 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жилого помещения, отопления, освещения, обращения с твердыми коммунальными отходами предоставляется в размере: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100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на нужды освещения,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исходя из занимаемой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100 процентов взноса на капитальный ремонт общего имущества в многоквартирном доме, но не более 100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занимаемой общей площади жилых помещений (в коммунальных квартирах - занимаемой жилой площади и части (доли) в общей площади помещений вспомогательного использования, предназначенных для удовлетворения гражданами бытовых и иных нужд, связанных с их проживанием в данной коммунальной квартире, определяемой в соответствии с жилищным законодательством);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100 процентов платы за отопление, рассчитанной исходя из объема потребления за отопление, определенного по показаниям приборов учета. При отсутствии указанных приборов учета плата за отопление рассчитывается исходя из нормативов потребления, утверждаемых в установленном законодательством Российской Федерации порядке;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100 процентов платы за электрическую энергию на нужды освещения жилого помещения, рассчитанной исходя из установленных тарифов и показаний приборов учета электрической энергии, потребляемой для освещения жилого помещения;</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50 процентов платы за обращение с твердыми коммунальными отходами.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Указанная мера социальной поддержки в части компенсации расходов на оплату обращения с твердыми коммунальными отходами распространяется на членов семей лиц, совместно проживающих.</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случае применения повышающих коэффициентов к нормативам потребления коммунальных услуг, установленных Правительством Российской Федерации, ежемесячная денежная компенсация расходов на оплату коммунальных услуг рассчитывается исходя из нормативов потребления без учета указанных повышающих коэффициентов.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Гражданам, получающим меры социальной поддержки на основании </w:t>
            </w:r>
            <w:hyperlink r:id="rId52" w:history="1">
              <w:r w:rsidRPr="00BC4566">
                <w:rPr>
                  <w:rFonts w:ascii="Times New Roman" w:hAnsi="Times New Roman" w:cs="Times New Roman"/>
                  <w:lang w:eastAsia="ru-RU"/>
                </w:rPr>
                <w:t>статьи 7.1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 ежемесячная денежная компенсация расходов на оплату жилого помещения, отопления, освещения, обращения с твердыми коммунальными отходами предоставляется в размере разности между расходами на оплату жилого помещения (за исключением платы за электрическую энергию, потребляемую при использовании и содержании общего имущества в многоквартирном доме, отпускаемую на нужды, отличные от освещения), отопления, электрической энергии на нужды освещения жилого помещения, на оплату 50 процентов платы за обращение с твердыми коммунальными отходами и суммой ежемесячной денежной компенсации расходов на оплату указанных услуг, предоставляемой в соответствии с федеральными нормативными правовыми актами, указанными в </w:t>
            </w:r>
            <w:hyperlink r:id="rId53" w:history="1">
              <w:r w:rsidRPr="00BC4566">
                <w:rPr>
                  <w:rFonts w:ascii="Times New Roman" w:hAnsi="Times New Roman" w:cs="Times New Roman"/>
                  <w:lang w:eastAsia="ru-RU"/>
                </w:rPr>
                <w:t>части первой статьи 7.1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w:t>
            </w:r>
          </w:p>
          <w:p w:rsidR="00DE7E4C" w:rsidRPr="00BC4566" w:rsidRDefault="00DE7E4C" w:rsidP="00A01C54">
            <w:pPr>
              <w:tabs>
                <w:tab w:val="left" w:pos="425"/>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 предоставляется ежегодная денежная компенсация на приобретение твердого топлива в размере 5000 рублей.</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10.05.2000 № 491-ОЗ «О дополнительном материальном обеспечении граждан, подвергшихся воздействию радиации вследствие радиационных катастроф, аварий, ядерных испытаний, а также членов их семей»;</w:t>
            </w:r>
          </w:p>
          <w:p w:rsidR="00DE7E4C" w:rsidRPr="00BC4566" w:rsidRDefault="00DE7E4C" w:rsidP="00A01C54">
            <w:pPr>
              <w:spacing w:after="0" w:line="240" w:lineRule="auto"/>
              <w:jc w:val="both"/>
              <w:rPr>
                <w:rFonts w:ascii="Times New Roman" w:hAnsi="Times New Roman" w:cs="Times New Roman"/>
                <w:lang w:eastAsia="ru-RU"/>
              </w:rPr>
            </w:pPr>
            <w:hyperlink r:id="rId54"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12</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Члены семей, проживающие совместно с гражданами, указанными в </w:t>
            </w:r>
            <w:hyperlink r:id="rId55" w:history="1">
              <w:r w:rsidRPr="00BC4566">
                <w:rPr>
                  <w:rFonts w:ascii="Times New Roman" w:hAnsi="Times New Roman" w:cs="Times New Roman"/>
                  <w:lang w:eastAsia="ru-RU"/>
                </w:rPr>
                <w:t>статье 3.2</w:t>
              </w:r>
            </w:hyperlink>
            <w:r w:rsidRPr="00BC4566">
              <w:rPr>
                <w:rFonts w:ascii="Times New Roman" w:hAnsi="Times New Roman" w:cs="Times New Roman"/>
                <w:lang w:eastAsia="ru-RU"/>
              </w:rPr>
              <w:t xml:space="preserve"> закона области от 10 мая 2000 года № 491-ОЗ «О дополнительном материальном обеспечении граждан, подвергшихся воздействию радиации вследствие радиационных катастроф, аварий, ядерных испытаний, а также членов их семей»</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коммунальных услуг предоставляется в размере 50 процентов платы за коммунальные услуги (холодное и горячее водоснабжение, водоотведение, электроснабжение, газоснабжение, отопление, обращение с твердыми коммунальными отходами - в пределах нормативов потребления указанных услуг, установленных в соответствии с законодательством Российской Федерации).</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16.03.2015 № 3602-ОЗ «Об охране семьи, материнства, отцовства и детства в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hyperlink r:id="rId56" w:history="1">
              <w:r w:rsidRPr="00BC4566">
                <w:rPr>
                  <w:rFonts w:ascii="Times New Roman" w:hAnsi="Times New Roman" w:cs="Times New Roman"/>
                  <w:lang w:eastAsia="ru-RU"/>
                </w:rPr>
                <w:t>постановление Правительства области от 16.04.2010 № 402 «О порядке предоставления денежных компенсаций на оплату жилого помещения и коммунальных услуг отдельным категориям граждан</w:t>
              </w:r>
            </w:hyperlink>
            <w:r w:rsidRPr="00BC4566">
              <w:rPr>
                <w:rFonts w:ascii="Times New Roman" w:hAnsi="Times New Roman" w:cs="Times New Roman"/>
                <w:lang w:eastAsia="ru-RU"/>
              </w:rPr>
              <w:t>»</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13</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Многодетные семьи</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расходов на оплату коммунальных услуг независимо от вида жилищного фонда в размере 50 процентов платы за холодное и горячее водоснабжение, водоотведение, электроснабжение, газоснабжение, отопление и 100 процентов платы за обращение с твердыми коммунальными отходами - в пределах нормативов потребления указанных услуг, установленных в соответствии с законодательством. В случае применения повышающих коэффициентов к нормативам потребления коммунальных услуг, установленных Правительством Российской Федерации, ежемесячная денежная компенсация расходов на оплату коммунальных услуг рассчитывается исходя из нормативов потребления без учета указанных повышающих коэффициентов.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Ежегодная денежная компенсация на приобретение твердого топлива в размере 5000 рублей - семьям, 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Ежегодная денежная компенсация на приобретение сжиженного газа в размере 1500 рублей - семьям, проживающим в домах, не имеющих централизованного газоснабжения и не оборудованных стационарными электрическими плитами для приготовления пищи.</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hyperlink r:id="rId57" w:history="1">
              <w:r w:rsidRPr="00BC4566">
                <w:rPr>
                  <w:rFonts w:ascii="Times New Roman" w:hAnsi="Times New Roman" w:cs="Times New Roman"/>
                  <w:lang w:eastAsia="ru-RU"/>
                </w:rPr>
                <w:t>Закон Вологодской области от 29.01.2016 № 3873-ОЗ «О предоставлении компенсации расходов на уплату взноса на капитальный ремонт общего имущества многоквартирного дома отдельным категориям граждан»</w:t>
              </w:r>
            </w:hyperlink>
            <w:r w:rsidRPr="00BC4566">
              <w:rPr>
                <w:rFonts w:ascii="Times New Roman" w:hAnsi="Times New Roman" w:cs="Times New Roman"/>
                <w:lang w:eastAsia="ru-RU"/>
              </w:rPr>
              <w:t>;</w:t>
            </w:r>
          </w:p>
          <w:p w:rsidR="00DE7E4C" w:rsidRPr="00BC4566" w:rsidRDefault="00DE7E4C" w:rsidP="00A01C54">
            <w:pPr>
              <w:spacing w:after="0" w:line="240" w:lineRule="auto"/>
              <w:rPr>
                <w:rFonts w:ascii="Times New Roman" w:hAnsi="Times New Roman" w:cs="Times New Roman"/>
                <w:lang w:eastAsia="ru-RU"/>
              </w:rPr>
            </w:pPr>
            <w:hyperlink r:id="rId58" w:history="1">
              <w:r w:rsidRPr="00BC4566">
                <w:rPr>
                  <w:rFonts w:ascii="Times New Roman" w:hAnsi="Times New Roman" w:cs="Times New Roman"/>
                  <w:lang w:eastAsia="ru-RU"/>
                </w:rPr>
                <w:t>Постановление Правительства области от 14.03.2016 № 221 «О порядке предоставления компенсации расходов на уплату взноса на капитальный ремонт общего имущества в многоквартирном доме отдельным категориям граждан.</w:t>
              </w:r>
            </w:hyperlink>
            <w:r w:rsidRPr="00BC4566">
              <w:rPr>
                <w:rFonts w:ascii="Times New Roman" w:hAnsi="Times New Roman" w:cs="Times New Roman"/>
                <w:lang w:eastAsia="ru-RU"/>
              </w:rPr>
              <w:t xml:space="preserve"> </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14</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1) одиноко проживающие неработающие собственники жилого помещения, достигшие возраста семидесяти лет;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2) одиноко проживающие неработающие собственники жилого помещения, достигшие возраста восьмидесяти лет;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3) проживающие в составе семьи, состоящей только из совместно проживающих неработающих граждан пенсионного возраста, достигших возраста 55 лет для женщин и 60 лет для мужчин, и (или) неработающих инвалидов I и (или) II групп, собственникам жилых помещений, достигшим возраста семидесяти лет;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4) проживающие в составе семьи, состоящей только из совместно проживающих неработающих граждан пенсионного возраста, достигших возраста 55 лет для женщин и 60 лет для мужчин, и (или) неработающих инвалидов I и (или) II групп, собственникам жилых помещений, достигшим возраста семидесяти лет</w:t>
            </w:r>
          </w:p>
        </w:tc>
        <w:tc>
          <w:tcPr>
            <w:tcW w:w="5245"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Компенсация расходов на уплату взноса на капитальный ремонт общего имущества в многоквартирном доме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Предоставляется ежемесячно.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Компенсация определяется исходя из минимального размера взноса на капитальный ремонт на один квадратный метр общей площади жилого помещения в месяц, установленного постановлением Правительства области, и размера общей площади жилого помещения в пределах размера регионального стандарта нормативной площади жилого помещения, используемой для расчета субсидий.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Размер компенсации: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для одиноко проживающих неработающих собственников жилого помещения, достигших возраста семидесяти лет, - 50 процентов,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достигших возврата восьмидесяти лет - 100 процентов;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проживающим в составе семьи, состоящей только из совместно проживающих неработающих граждан, достигших возраста 55 лет для женщин и 60 лет для мужчин, и (или) неработающих инвалидов I и (или) II групп, собственникам жилых помещений, достигшим возраста семидесяти лет, - 50 процентов,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достигшим возраста восьмидесяти лет - 100 процентов.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лицам, указанным в пунктах 2 и 4 столбца «категории граждан», которым предоставляются меры социальной поддержки по оплате жилого помещения и коммунальных услуг, включающие уплату взноса на капитальный ремонт, установленные законами области, федеральными законами или иными нормативными правовыми актами - 50 процентов. </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Российской Федерации от 02.08.2005 №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15</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а) 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б)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члены семей сотрудников федеральных органов налоговой полиции, погибших (умерших) вследствие ранения, контузии, увечья или заболевания, связанных с исполнением служебных обязанностей;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г) члены семей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д) члены семей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(далее - учреждения и органы),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К членам семей погибших (умерших) военнослужащих относятся: </w:t>
            </w:r>
            <w:r w:rsidRPr="00BC4566">
              <w:rPr>
                <w:rFonts w:ascii="Times New Roman" w:hAnsi="Times New Roman" w:cs="Times New Roman"/>
                <w:lang w:eastAsia="ru-RU"/>
              </w:rPr>
              <w:br/>
              <w:t>а) вдовы (вдовцы), за исключением вступивших в новый брак;</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б) несовершеннолетние дети;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дети старше 18 лет, ставшие инвалидами до достижения ими возраста 18 лет;</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г) дети в возрасте до 23 лет, обучающиеся в организациях, осуществляющих образовательную деятельность, по очной форме;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д) граждане, находившиеся на иждивении погибшего (умершего) военнослужащего. </w:t>
            </w:r>
          </w:p>
        </w:tc>
        <w:tc>
          <w:tcPr>
            <w:tcW w:w="5245" w:type="dxa"/>
          </w:tcPr>
          <w:p w:rsidR="00DE7E4C" w:rsidRPr="00BC4566" w:rsidRDefault="00DE7E4C" w:rsidP="00A01C54">
            <w:pPr>
              <w:spacing w:before="100" w:beforeAutospacing="1" w:after="100" w:afterAutospacing="1"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Компенсационные выплаты в связи с расходами по оплате жилых помещений, коммунальных и других видов услуг. </w:t>
            </w:r>
          </w:p>
          <w:p w:rsidR="00DE7E4C" w:rsidRPr="00BC4566" w:rsidRDefault="00DE7E4C" w:rsidP="00A01C54">
            <w:pPr>
              <w:spacing w:before="100" w:beforeAutospacing="1" w:after="100" w:afterAutospacing="1"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Размер компенсационных выплат определяется из расчета 60 процентов расходов по оплате жилых помещений, коммунальных и других видов услуг (кроме услуг местной телефонной связи и абонентской платы за пользование радиотрансляционной точкой), составляющих долю членов семьи погибшего (умершего) военнослужащего в составе общих расходов, приходящихся на всех граждан, зарегистрированных в жилом помещении </w:t>
            </w:r>
          </w:p>
          <w:p w:rsidR="00DE7E4C" w:rsidRPr="00BC4566" w:rsidRDefault="00DE7E4C" w:rsidP="00A01C54">
            <w:pPr>
              <w:spacing w:after="0" w:line="240" w:lineRule="auto"/>
              <w:jc w:val="both"/>
              <w:rPr>
                <w:rFonts w:ascii="Times New Roman" w:hAnsi="Times New Roman" w:cs="Times New Roman"/>
                <w:lang w:eastAsia="ru-RU"/>
              </w:rPr>
            </w:pP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Российской Федерации от 14.12.2005 № 761 «О предоставлении субсидий на оплату жилого помещения и коммунальных услуг»</w:t>
            </w:r>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16</w:t>
            </w:r>
          </w:p>
        </w:tc>
        <w:tc>
          <w:tcPr>
            <w:tcW w:w="4651"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Граждане, расходы которых на оплату жилого помещения и коммунальных услуг, рассчитанные исходя из размера региональных стандартов нормативной площади жилого помещения, и размера региональных стандартов стоимости жилищно-коммунальных услуг, превышают 22 процента от совокупного дохода семьи. </w:t>
            </w:r>
          </w:p>
        </w:tc>
        <w:tc>
          <w:tcPr>
            <w:tcW w:w="5245"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Размер субсидии определяется индивидуально для каждой семьи (одиноко проживающего гражданина) исходя из состава семьи, уровня ее дохода, условий проживания.</w:t>
            </w:r>
          </w:p>
        </w:tc>
      </w:tr>
    </w:tbl>
    <w:p w:rsidR="00DE7E4C" w:rsidRPr="00BC4566" w:rsidRDefault="00DE7E4C" w:rsidP="00A01C54">
      <w:pPr>
        <w:spacing w:after="0" w:line="240" w:lineRule="auto"/>
        <w:jc w:val="center"/>
        <w:rPr>
          <w:rFonts w:ascii="Times New Roman" w:hAnsi="Times New Roman" w:cs="Times New Roman"/>
          <w:lang w:eastAsia="ru-RU"/>
        </w:rPr>
      </w:pPr>
    </w:p>
    <w:p w:rsidR="00DE7E4C" w:rsidRPr="00BC4566" w:rsidRDefault="00DE7E4C" w:rsidP="00CA5A17">
      <w:pPr>
        <w:pStyle w:val="ListParagraph"/>
        <w:numPr>
          <w:ilvl w:val="0"/>
          <w:numId w:val="18"/>
        </w:numPr>
        <w:rPr>
          <w:b/>
          <w:bCs/>
          <w:sz w:val="22"/>
          <w:szCs w:val="22"/>
        </w:rPr>
      </w:pPr>
      <w:r w:rsidRPr="00BC4566">
        <w:rPr>
          <w:b/>
          <w:bCs/>
          <w:sz w:val="22"/>
          <w:szCs w:val="22"/>
        </w:rPr>
        <w:t xml:space="preserve">Меры социальной поддержки граждан, подвергшихся воздействию радиации </w:t>
      </w:r>
    </w:p>
    <w:p w:rsidR="00DE7E4C" w:rsidRPr="00BC4566" w:rsidRDefault="00DE7E4C" w:rsidP="00A01C54">
      <w:pPr>
        <w:spacing w:after="0" w:line="240" w:lineRule="auto"/>
        <w:jc w:val="center"/>
        <w:rPr>
          <w:rFonts w:ascii="Times New Roman" w:hAnsi="Times New Roman" w:cs="Times New Roman"/>
          <w:b/>
          <w:bCs/>
          <w:lang w:eastAsia="ru-RU"/>
        </w:rPr>
      </w:pP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9"/>
        <w:gridCol w:w="3379"/>
        <w:gridCol w:w="3698"/>
      </w:tblGrid>
      <w:tr w:rsidR="00DE7E4C" w:rsidRPr="00840DF2">
        <w:tc>
          <w:tcPr>
            <w:tcW w:w="3379"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b/>
                <w:bCs/>
                <w:lang w:eastAsia="ru-RU"/>
              </w:rPr>
              <w:t>Мера социальной поддержки</w:t>
            </w:r>
          </w:p>
        </w:tc>
        <w:tc>
          <w:tcPr>
            <w:tcW w:w="3379"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b/>
                <w:bCs/>
                <w:lang w:eastAsia="ru-RU"/>
              </w:rPr>
              <w:t>Категории граждан</w:t>
            </w:r>
          </w:p>
        </w:tc>
        <w:tc>
          <w:tcPr>
            <w:tcW w:w="3698"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b/>
                <w:bCs/>
                <w:lang w:eastAsia="ru-RU"/>
              </w:rPr>
              <w:t>Размер с 1 февраля 2019 года,  рублей</w:t>
            </w:r>
          </w:p>
        </w:tc>
      </w:tr>
      <w:tr w:rsidR="00DE7E4C" w:rsidRPr="00840DF2">
        <w:tc>
          <w:tcPr>
            <w:tcW w:w="10456" w:type="dxa"/>
            <w:gridSpan w:val="3"/>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Федеральный закон от 15 мая 1991 года № 1244-1 «О социальной защите граждан, подвергшихся воздействию радиации вследствие катастрофы на Чернобыльской АЭС»</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Ежемесячная денежная компенсация в возмещение вреда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Граждане, получившие или перенесшие лучевую болезнь и другие заболевания, связанные с радиационным воздействие вследствие чернобыльской катастрофы или с работами по ликвидации последствий катастрофы на Чернобыльской АЭС;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Инвалиды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1 гр.- 19 698,71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2 гр. – 9 849,36</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3 939,72</w:t>
            </w:r>
          </w:p>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ЧАЭС в 1986-1987 гг.;</w:t>
            </w:r>
          </w:p>
        </w:tc>
        <w:tc>
          <w:tcPr>
            <w:tcW w:w="3698" w:type="dxa"/>
            <w:vAlign w:val="center"/>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984,96</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Семьи умерших граждан, ставших инвалидами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группы инвалидности умершего и от количества иждивенцев</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Ежемесячная денежная компенсация на приобретение продовольственных товаров</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и совместно проживающие с ними дети, не достигшие 14 летнего возраста;</w:t>
            </w:r>
          </w:p>
        </w:tc>
        <w:tc>
          <w:tcPr>
            <w:tcW w:w="3698" w:type="dxa"/>
            <w:vAlign w:val="center"/>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942,12</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Чернобыльской АЭС 1986-1987гг. или 1988-1990 гг. – объект «Укрытие»;</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эвакуированные из зоны отчуждения.</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Школьники, не посещающие школу в период учебного процесса по медицинским показаниям;</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90,03</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Дошкольники, не посещающие дошкольные учреждения по медицинским показаниям;</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462,98</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Дети инвалидов вследствие чернобыльской катастрофы, граждан перенесших лучевую болезнь, посещающие детские дошкольные учреждения, специализированные детские учреждения лечебного и санаторного типа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231,48</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компенсация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Нетрудоспособные члены семьи умершего участника ликвидации аварии на ЧАЭС</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238,30</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Ежегодная компенсация за вред здоровью</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Инвалиды,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Инв.1 и 2 гр. – 1 570,19</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Инв.3 гр. – 1 256,17</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Ежегодная компенсация детям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Дети, потерявшие кормильца из числа участников ликвидации аварии на ЧАЭС</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Ежегодная компенсация на оздоровление</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Чернобыльской АЭС 1986-1987 гг.;</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942,12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Чернобыльской АЭС 1988г.;</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Чернобыльской АЭС 1989-1990 гг.;</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эвакуированные (в том числе выехавшие добровольно) из зоны отчуждения или переселенные (в том числе выехавшие добровольно) из зоны отселения в 1986 г. и последующие годы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Единовременная компенсация за вред здоровью</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Инвалиды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Инв.1 гр. – 31 403,74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2 гр. – 21 982,64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15 701,91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Единовременная компенсация</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Семьи, потерявшие кормильца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31 403,74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Родители погибшего</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15 701,91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Единовременное пособие в связи с переездом на новое место жительства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Граждане, эвакуированные (в том числе выехавшие добровольно) из зоны отчуждения или переселенные (в том числе выехавшие добровольно) из зоны отселения в 1986 г. и последующие годы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1570,19</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Компенсация стоимости проезда, расходов по перевозке имущества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транспортом</w:t>
            </w:r>
          </w:p>
        </w:tc>
        <w:tc>
          <w:tcPr>
            <w:tcW w:w="3379" w:type="dxa"/>
            <w:vAlign w:val="center"/>
          </w:tcPr>
          <w:p w:rsidR="00DE7E4C" w:rsidRPr="00BC4566" w:rsidRDefault="00DE7E4C" w:rsidP="00A01C54">
            <w:pPr>
              <w:spacing w:after="0" w:line="240" w:lineRule="auto"/>
              <w:ind w:right="34"/>
              <w:rPr>
                <w:rFonts w:ascii="Times New Roman" w:hAnsi="Times New Roman" w:cs="Times New Roman"/>
                <w:lang w:eastAsia="ru-RU"/>
              </w:rPr>
            </w:pPr>
            <w:r w:rsidRPr="00BC4566">
              <w:rPr>
                <w:rFonts w:ascii="Times New Roman" w:hAnsi="Times New Roman" w:cs="Times New Roman"/>
                <w:lang w:eastAsia="ru-RU"/>
              </w:rPr>
              <w:t>Граждане, эвакуированные (в том числе выехавшие добровольно) из зоны отчуждения или переселенные в том числе выехавшие добровольно) из зоны отселения в 1986 г. и последующие годы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стоимости проезда и расходов по перевозке имущества</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Оплата дополнительного оплачиваемого отпуска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Работающие инвалиды вследствие чернобыльской катастрофы;</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Участники ликвидации аварии на Чернобыльской АЭС 1986-1987 гг.;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эвакуированные из зоны отчуждения</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заработной платы работающего</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Сохранение среднего заработка на период обучения новым профессиям, на период трудоустройства, но не более чем на 4 месяца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эвакуированные в 1986 году из зоны отчуждения;</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Переселенные (выехавшие добровольно) из зоны отселения в 1986 году и в последующие годы;</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выехавшие добровольно на новое место жительства из зоны проживания с правом на отселение в 1986 году и последующие годы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среднего заработка обратившегося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Пособие на погребение</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Члены семей и лица, взявшие на себя организацию похорон граждан,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Общая сумма –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11 948,75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10456" w:type="dxa"/>
            <w:gridSpan w:val="3"/>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Ежемесячная денежная компенсация в возмещение вреда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Инвалиды, заболевание которых связано с аварией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1 гр.- 19 698,71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2 гр. – 9 849,36</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3 939,72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ПО «Маяк» в 1957-1958 гг.</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br/>
              <w:t>984,96</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Ежемесячная денежная компенсация на приобретение продовольственных товаров</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Инвалиды, заболевание которых связано с аварией на ПО «Маяк» и совместно проживающие с ними дети, не достигшие 14 летнего возраста;</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942,12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Участники ликвидации аварии на ПО «Маяк» 1957-1958 гг.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Граждане, эвакуированные или добровольно выехавшие из населенных пунктов, подвергшихся радиоактивному загрязнению вследствие аварии на ПО «Маяк»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Ежемесячная компенсация на питание</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Дети первого и второго поколения граждан, пострадавших вследствие аварии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школьники, не посещающие школу в период учебного процесса по медицинским показаниям</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90,03</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дошкольники, не посещающие дошкольные учреждения по медицинским показаниям</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462,98</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дети инвалидов и граждан, перенесших лучевую болезнь, посещающие детские дошкольные учреждения, специализированные детские учреждения лечебного и санаторного типа</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231,48</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компенсация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Нетрудоспособные члены семьи умершего участника ликвидации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238,30</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Ежегодная компенсация за вред здоровью</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Инвалиды, заболевание у которых связано с аварией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Инвалиды 1 и 2 группы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1 570,19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Инвалиды 3 гр. и лица, перенесшие лучевую болезнь и другие заболевания вследствие ЧАЭС</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1 256,17</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Ежегодная компенсация детям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Дети потерявшие кормильца из числа участников аварии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b/>
                <w:bCs/>
                <w:lang w:eastAsia="ru-RU"/>
              </w:rPr>
            </w:pPr>
            <w:r w:rsidRPr="00BC4566">
              <w:rPr>
                <w:rFonts w:ascii="Times New Roman" w:hAnsi="Times New Roman" w:cs="Times New Roman"/>
                <w:lang w:eastAsia="ru-RU"/>
              </w:rPr>
              <w:t>Ежегодная компенсация на оздоровление</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ПО «Маяк» 1957-1958 гг.</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942,12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b/>
                <w:bCs/>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Участники ликвидации аварии на ПО «Маяк» 1959-1961 гг.</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Граждане, эвакуированные (в том числе выехавшие добровольно), переселенные из населенных пунктов, подвергшихся радиоактивному загрязнению вследствие аварии на ПО «Маяк»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Единовременная компенсация за вред здоровью</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Инвалиды, заболевание у которых связано с аварией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Инв.1 гр. – 31 403,74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2 гр. – 21 982,64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15 701,91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Единовременная компенсация</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Семьи, потерявшие кормильца вследствие аварии на ПО «Маяк»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31 403,74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Родители погибшего</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15 701,91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Единовременное пособие в связи с переездом на новое место жительства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Граждане, эвакуированные (в том числе выехавшие добровольно), переселенные из населенных пунктов, подвергшихся радиоактивному загрязнению вследствие аварии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1 570,19</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Компенсация стоимости проезда, расходов по перевозке имущества транспортом</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Граждане, эвакуированные (в том числе выехавшие добровольно), переселенные из населенных пунктов, подвергшихся радиоактивному загрязнению вследствие аварии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стоимости проезда и расходов по перевозке</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Граждане, проживавшие в 1949-1956 гг. в населенных пунктах подвергшихся радиоактивному загрязнению и получившие, накопленную дозу облучения: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свыше 7 бэр, но не более 35 бэр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свыше 35 бэр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Оплата дополнительного оплачиваемого отпуска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Инвалиды, заболевание которых связано с аварией на ПО «Маяк»;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Участники ликвидации аварии на ПО «Маяк» 1957-1958 гг.;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эвакуированные из населенных пунктов, подвергшихся радиоактивному загрязнению вследствие аварии на ПО «Маяк»</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заработной платы работающего</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Сохранение среднего заработка на период обучения новым профессиям, на период трудоустройства, но не более чем на 4 месяца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Граждане, эвакуированные (в том числе выехавшие добровольно), переселенные из населенных пунктов, подвергшихся радиоактивному загрязнению вследствие аварии на ПО «Маяк» </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среднего заработка обратившегося</w:t>
            </w:r>
          </w:p>
        </w:tc>
      </w:tr>
      <w:tr w:rsidR="00DE7E4C" w:rsidRPr="00840DF2">
        <w:tc>
          <w:tcPr>
            <w:tcW w:w="10456" w:type="dxa"/>
            <w:gridSpan w:val="3"/>
            <w:vAlign w:val="center"/>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компенсация на питание</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Дети в возрасте до 18 лет первого и второго поколения граждан, получивших суммарную дозу облучения более 5 бэр, страдающих заболеваниями вследствие радиационного воздействия на одного из родителей:</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Школьники, не посещающие школу во время учебного процесса по медицинским показаниям;</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90,03</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Дошкольники, не посещающие дошкольное учреждение по медицинским показаниям</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462,98</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на приобретение продовольственных товаров</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Граждане, получившие дозу облучения, превышающую 25 бэр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Оплата дополнительно оплачиваемого отпуска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Граждане, получившие дозу облучения, превышающую 25 бэр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заработной платы работающего</w:t>
            </w:r>
          </w:p>
        </w:tc>
      </w:tr>
      <w:tr w:rsidR="00DE7E4C" w:rsidRPr="00840DF2">
        <w:tc>
          <w:tcPr>
            <w:tcW w:w="10456" w:type="dxa"/>
            <w:gridSpan w:val="3"/>
            <w:vAlign w:val="center"/>
          </w:tcPr>
          <w:p w:rsidR="00DE7E4C" w:rsidRPr="00BC4566" w:rsidRDefault="00DE7E4C" w:rsidP="001F0DF7">
            <w:pPr>
              <w:spacing w:after="0" w:line="240" w:lineRule="auto"/>
              <w:jc w:val="both"/>
              <w:rPr>
                <w:rFonts w:ascii="Times New Roman" w:hAnsi="Times New Roman" w:cs="Times New Roman"/>
                <w:b/>
                <w:bCs/>
                <w:lang w:eastAsia="ru-RU"/>
              </w:rPr>
            </w:pPr>
            <w:r w:rsidRPr="00BC4566">
              <w:rPr>
                <w:rFonts w:ascii="Times New Roman" w:hAnsi="Times New Roman" w:cs="Times New Roman"/>
                <w:b/>
                <w:bCs/>
                <w:lang w:eastAsia="ru-RU"/>
              </w:rPr>
              <w:t xml:space="preserve"> Постановление Российской Федерации от 27 декабря 1991 года № 2123-1 </w:t>
            </w:r>
            <w:r w:rsidRPr="00BC4566">
              <w:rPr>
                <w:rFonts w:ascii="Times New Roman" w:hAnsi="Times New Roman" w:cs="Times New Roman"/>
                <w:b/>
                <w:bCs/>
                <w:lang w:eastAsia="ru-RU"/>
              </w:rPr>
              <w:br/>
              <w:t>«О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в возмещение вреда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Лица, поименованные в пунктах А-Д из числа граждан участников ПОР, ставшие инвалидами</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1 гр.- 19 698,71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2 гр. – 9 849,36</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3 939,72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на приобретение продовольственных товаров</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Лица, поименованные в                      пп. А-Г из числа граждан участников ПОР и совместно проживающие с ними дети не достигшие 14 летнего возраста;</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942,12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Граждане, поименованные в пункте Д из числа граждан участников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628,04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Семьи, потерявшие кормильца из числа граждан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942,12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Нетрудоспособные члены семьи умершего участника действий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238,30</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Ежегодная компенсация за вред здоровью</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Инвалиды из числа граждан участников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1 и 2 гр. – 1 570,19</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Лица, поименованные в пп. А-Г из числа граждан участников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1 256,17</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Ежегодная компенсация на оздоровление</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Граждане, поименованные в пункте Д из числа граждан участников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942,12</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Ежегодная компенсация детям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Дети, потерявшие кормильца из числа граждан участников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314,05</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restart"/>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Единовременная компенсация за вред здоровью</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Инвалиды из числа граждан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Инв.1 гр. – 31 403,74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2 гр. – 21 982,64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Инв. 3 гр. – 15 701,91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Merge/>
            <w:vAlign w:val="center"/>
          </w:tcPr>
          <w:p w:rsidR="00DE7E4C" w:rsidRPr="00BC4566" w:rsidRDefault="00DE7E4C" w:rsidP="00A01C54">
            <w:pPr>
              <w:spacing w:after="0" w:line="240" w:lineRule="auto"/>
              <w:rPr>
                <w:rFonts w:ascii="Times New Roman" w:hAnsi="Times New Roman" w:cs="Times New Roman"/>
                <w:lang w:eastAsia="ru-RU"/>
              </w:rPr>
            </w:pP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Лица, поименованные в пп. А-Г из числа граждан участников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15 701,91</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Единовременная компенсация семьям</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Семьи, потерявшие кормильца из числа граждан ПОР, если смерть наступила вследствие воздействия радиационных факторов при непосредственном участии в действиях ПОР</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31 403,74</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Оплата дополнительно оплачиваемого отпуска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Лица, поименованные в пп. А-Г из числа граждан участников ПОР, в том числе инвалиды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Зависит от заработной платы работающего</w:t>
            </w:r>
          </w:p>
        </w:tc>
      </w:tr>
      <w:tr w:rsidR="00DE7E4C" w:rsidRPr="00840DF2">
        <w:tc>
          <w:tcPr>
            <w:tcW w:w="10456" w:type="dxa"/>
            <w:gridSpan w:val="3"/>
            <w:vAlign w:val="center"/>
          </w:tcPr>
          <w:p w:rsidR="00DE7E4C" w:rsidRPr="00BC4566" w:rsidRDefault="00DE7E4C" w:rsidP="00CA5A17">
            <w:pPr>
              <w:spacing w:after="0" w:line="240" w:lineRule="auto"/>
              <w:jc w:val="center"/>
              <w:rPr>
                <w:rFonts w:ascii="Times New Roman" w:hAnsi="Times New Roman" w:cs="Times New Roman"/>
                <w:b/>
                <w:bCs/>
                <w:lang w:eastAsia="ru-RU"/>
              </w:rPr>
            </w:pPr>
            <w:hyperlink r:id="rId59" w:history="1">
              <w:r w:rsidRPr="00BC4566">
                <w:rPr>
                  <w:rFonts w:ascii="Times New Roman" w:hAnsi="Times New Roman" w:cs="Times New Roman"/>
                  <w:b/>
                  <w:bCs/>
                  <w:lang w:eastAsia="ru-RU"/>
                </w:rPr>
                <w:t>Закон области от 10 мая 2000 года № 491-ОЗ «О дополнительном материальном обеспечении граждан, подвергшихся воздействию радиации вследствие радиационных катастроф, аварий, ядерных испытаний, а также членов их семей</w:t>
              </w:r>
            </w:hyperlink>
            <w:r w:rsidRPr="00BC4566">
              <w:rPr>
                <w:rFonts w:ascii="Times New Roman" w:hAnsi="Times New Roman" w:cs="Times New Roman"/>
                <w:b/>
                <w:bCs/>
                <w:lang w:eastAsia="ru-RU"/>
              </w:rPr>
              <w:t>»</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Дополнительная ежемесячная денежная компенсацию за потерю кормильца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Дети, потерявшие кормильца - участника ликвидации последствий катастрофы на Чернобыльской АЭС.</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1000,00</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в возмещение вреда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вдовы (вдовцы)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вдовы (вдовцы) граждан, ставших инвалидами вследствие чернобыльской катастрофы.</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1000,00</w:t>
            </w:r>
          </w:p>
        </w:tc>
      </w:tr>
      <w:tr w:rsidR="00DE7E4C" w:rsidRPr="00840DF2">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Доплата в виде разницы сумм в возмещение вреда</w:t>
            </w:r>
          </w:p>
        </w:tc>
        <w:tc>
          <w:tcPr>
            <w:tcW w:w="3379"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Лица, ставшие инвалидами вследствие чернобыльской катастрофы, а также членам семей граждан, умерших (погибших) вследствие чернобыльской катастрофы, имеющие право на получение сумм в возмещение вреда и состоящие на учете в органах социальной защиты населения.</w:t>
            </w:r>
          </w:p>
        </w:tc>
        <w:tc>
          <w:tcPr>
            <w:tcW w:w="3698" w:type="dxa"/>
            <w:vAlign w:val="center"/>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Индивидуальный размер</w:t>
            </w:r>
          </w:p>
        </w:tc>
      </w:tr>
    </w:tbl>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BC4566">
      <w:pPr>
        <w:numPr>
          <w:ilvl w:val="0"/>
          <w:numId w:val="18"/>
        </w:numPr>
        <w:spacing w:after="0" w:line="240" w:lineRule="exact"/>
        <w:jc w:val="center"/>
        <w:rPr>
          <w:rFonts w:ascii="Times New Roman" w:hAnsi="Times New Roman" w:cs="Times New Roman"/>
          <w:b/>
          <w:bCs/>
          <w:lang w:eastAsia="ru-RU"/>
        </w:rPr>
      </w:pPr>
      <w:r w:rsidRPr="00BC4566">
        <w:rPr>
          <w:rFonts w:ascii="Times New Roman" w:hAnsi="Times New Roman" w:cs="Times New Roman"/>
          <w:b/>
          <w:bCs/>
          <w:lang w:eastAsia="ru-RU"/>
        </w:rPr>
        <w:t>Меры социальной поддержки семей с детьми</w:t>
      </w:r>
    </w:p>
    <w:p w:rsidR="00DE7E4C" w:rsidRPr="00BC4566" w:rsidRDefault="00DE7E4C" w:rsidP="00A01C54">
      <w:pPr>
        <w:spacing w:after="0" w:line="240" w:lineRule="auto"/>
        <w:jc w:val="center"/>
        <w:rPr>
          <w:rFonts w:ascii="Times New Roman" w:hAnsi="Times New Roman" w:cs="Times New Roman"/>
          <w:b/>
          <w:bCs/>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5581"/>
        <w:gridCol w:w="4075"/>
      </w:tblGrid>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 п/п</w:t>
            </w:r>
          </w:p>
        </w:tc>
        <w:tc>
          <w:tcPr>
            <w:tcW w:w="5648"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Нормативный правовой акт / Наименование меры социальной поддержки с указанием категорий получателей</w:t>
            </w:r>
          </w:p>
          <w:p w:rsidR="00DE7E4C" w:rsidRPr="00BC4566" w:rsidRDefault="00DE7E4C" w:rsidP="00A01C54">
            <w:pPr>
              <w:spacing w:after="0" w:line="240" w:lineRule="auto"/>
              <w:jc w:val="center"/>
              <w:rPr>
                <w:rFonts w:ascii="Times New Roman" w:hAnsi="Times New Roman" w:cs="Times New Roman"/>
                <w:b/>
                <w:bCs/>
                <w:lang w:eastAsia="ru-RU"/>
              </w:rPr>
            </w:pPr>
          </w:p>
        </w:tc>
        <w:tc>
          <w:tcPr>
            <w:tcW w:w="4113"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Размер МСП</w:t>
            </w:r>
          </w:p>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(рублей)</w:t>
            </w:r>
          </w:p>
          <w:p w:rsidR="00DE7E4C" w:rsidRPr="00BC4566" w:rsidRDefault="00DE7E4C" w:rsidP="00A01C54">
            <w:pPr>
              <w:spacing w:after="0" w:line="240" w:lineRule="auto"/>
              <w:jc w:val="center"/>
              <w:rPr>
                <w:rFonts w:ascii="Times New Roman" w:hAnsi="Times New Roman" w:cs="Times New Roman"/>
                <w:b/>
                <w:bCs/>
                <w:lang w:eastAsia="ru-RU"/>
              </w:rPr>
            </w:pPr>
          </w:p>
        </w:tc>
      </w:tr>
      <w:tr w:rsidR="00DE7E4C" w:rsidRPr="00840DF2">
        <w:tc>
          <w:tcPr>
            <w:tcW w:w="10421" w:type="dxa"/>
            <w:gridSpan w:val="3"/>
          </w:tcPr>
          <w:p w:rsidR="00DE7E4C" w:rsidRPr="00BC4566" w:rsidRDefault="00DE7E4C" w:rsidP="00A01C54">
            <w:pPr>
              <w:spacing w:after="0" w:line="240" w:lineRule="auto"/>
              <w:jc w:val="center"/>
              <w:rPr>
                <w:rFonts w:ascii="Times New Roman" w:hAnsi="Times New Roman" w:cs="Times New Roman"/>
                <w:b/>
                <w:bCs/>
                <w:lang w:eastAsia="ru-RU"/>
              </w:rPr>
            </w:pPr>
            <w:hyperlink r:id="rId60" w:history="1">
              <w:r w:rsidRPr="00BC4566">
                <w:rPr>
                  <w:rFonts w:ascii="Times New Roman" w:hAnsi="Times New Roman" w:cs="Times New Roman"/>
                  <w:b/>
                  <w:bCs/>
                  <w:lang w:eastAsia="ru-RU"/>
                </w:rPr>
                <w:t>Федеральный закон от 19.05.1995 № 81-ФЗ «О государственных пособиях гражданам, имеющим детей»</w:t>
              </w:r>
            </w:hyperlink>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w:t>
            </w:r>
          </w:p>
        </w:tc>
        <w:tc>
          <w:tcPr>
            <w:tcW w:w="5648"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Пособие по беременности и родам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Категория: </w:t>
            </w:r>
          </w:p>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lang w:eastAsia="ru-RU"/>
              </w:rPr>
              <w:t>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(или)лицензированию,- в течение 12 месяцев, предшествовавших дню признания их в установленном порядке безработными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655,49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(753,81 рублей – с РК 1,15)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(819,36 рублей– с РК 1,25)</w:t>
            </w:r>
          </w:p>
          <w:p w:rsidR="00DE7E4C" w:rsidRPr="00BC4566" w:rsidRDefault="00DE7E4C" w:rsidP="00A01C54">
            <w:pPr>
              <w:spacing w:after="0" w:line="240" w:lineRule="auto"/>
              <w:jc w:val="center"/>
              <w:rPr>
                <w:rFonts w:ascii="Times New Roman" w:hAnsi="Times New Roman" w:cs="Times New Roman"/>
                <w:lang w:eastAsia="ru-RU"/>
              </w:rPr>
            </w:pP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Единовременное пособие женщинам, вставшим на учет в медицинских учреждениях в ранние сроки беременности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Назначается дополнительно к пособию по беременности и родам </w:t>
            </w:r>
          </w:p>
          <w:p w:rsidR="00DE7E4C" w:rsidRPr="00BC4566" w:rsidRDefault="00DE7E4C" w:rsidP="00A01C54">
            <w:pPr>
              <w:spacing w:after="0" w:line="240" w:lineRule="auto"/>
              <w:jc w:val="center"/>
              <w:rPr>
                <w:rFonts w:ascii="Times New Roman" w:hAnsi="Times New Roman" w:cs="Times New Roman"/>
                <w:b/>
                <w:bCs/>
                <w:lang w:eastAsia="ru-RU"/>
              </w:rPr>
            </w:pP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655,49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(753,81 рублей – с РК 1,15)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(819,36  рублей – с РК 1,25)</w:t>
            </w:r>
          </w:p>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Единовременное пособие при рождении ребенка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Категория: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Один из родителей, не подлежащих обязательному социальному страхованию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17 479,73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(20 101,69 рублей–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(21 849,66 рублей – с РК 1,25)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4</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Единовременное пособие беременной жене военнослужащего, проходящего военную службу по призыву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27 680,97  рублей</w:t>
            </w:r>
          </w:p>
          <w:p w:rsidR="00DE7E4C" w:rsidRPr="00BC4566" w:rsidRDefault="00DE7E4C" w:rsidP="00A01C54">
            <w:pPr>
              <w:spacing w:after="0" w:line="240" w:lineRule="auto"/>
              <w:jc w:val="center"/>
              <w:rPr>
                <w:rFonts w:ascii="Times New Roman" w:hAnsi="Times New Roman" w:cs="Times New Roman"/>
              </w:rPr>
            </w:pPr>
            <w:r w:rsidRPr="00BC4566">
              <w:rPr>
                <w:rFonts w:ascii="Times New Roman" w:hAnsi="Times New Roman" w:cs="Times New Roman"/>
              </w:rPr>
              <w:t xml:space="preserve">(31 833,12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(34 601,21 рублей – с РК 1,25)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5</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на ребенка военнослужащего, проходящего военную службу по призыву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w:t>
            </w:r>
          </w:p>
          <w:p w:rsidR="00DE7E4C" w:rsidRPr="00BC4566" w:rsidRDefault="00DE7E4C" w:rsidP="00A01C54">
            <w:pPr>
              <w:tabs>
                <w:tab w:val="left" w:pos="3576"/>
              </w:tabs>
              <w:spacing w:after="0" w:line="240" w:lineRule="auto"/>
              <w:rPr>
                <w:rFonts w:ascii="Times New Roman" w:hAnsi="Times New Roman" w:cs="Times New Roman"/>
                <w:lang w:eastAsia="ru-RU"/>
              </w:rPr>
            </w:pP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11 863,27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(13 642,76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(14 829,09 рублей – с РК 1,25)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660" w:type="dxa"/>
            <w:vMerge w:val="restart"/>
          </w:tcPr>
          <w:p w:rsidR="00DE7E4C" w:rsidRPr="00BC4566" w:rsidRDefault="00DE7E4C" w:rsidP="00A01C54">
            <w:pPr>
              <w:spacing w:after="0" w:line="240" w:lineRule="auto"/>
              <w:jc w:val="center"/>
              <w:rPr>
                <w:rFonts w:ascii="Times New Roman" w:hAnsi="Times New Roman" w:cs="Times New Roman"/>
                <w:highlight w:val="yellow"/>
                <w:lang w:eastAsia="ru-RU"/>
              </w:rPr>
            </w:pPr>
            <w:r w:rsidRPr="00BC4566">
              <w:rPr>
                <w:rFonts w:ascii="Times New Roman" w:hAnsi="Times New Roman" w:cs="Times New Roman"/>
                <w:lang w:eastAsia="ru-RU"/>
              </w:rPr>
              <w:t>6</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по уходу за ребенком до достижения им возраста полутора лет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Категория:</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1. 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2.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 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w:t>
            </w:r>
          </w:p>
          <w:p w:rsidR="00DE7E4C" w:rsidRPr="00BC4566" w:rsidRDefault="00DE7E4C" w:rsidP="00A01C54">
            <w:pPr>
              <w:spacing w:after="0" w:line="240" w:lineRule="auto"/>
              <w:rPr>
                <w:rFonts w:ascii="Times New Roman" w:hAnsi="Times New Roman" w:cs="Times New Roman"/>
                <w:highlight w:val="yellow"/>
                <w:lang w:eastAsia="ru-RU"/>
              </w:rPr>
            </w:pPr>
          </w:p>
        </w:tc>
        <w:tc>
          <w:tcPr>
            <w:tcW w:w="4113" w:type="dxa"/>
            <w:vAlign w:val="center"/>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При осуществлении ухода </w:t>
            </w:r>
            <w:r w:rsidRPr="00BC4566">
              <w:rPr>
                <w:rFonts w:ascii="Times New Roman" w:hAnsi="Times New Roman" w:cs="Times New Roman"/>
                <w:lang w:eastAsia="ru-RU"/>
              </w:rPr>
              <w:br/>
              <w:t>за 1-м ребенком</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3 277,45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(3 769,07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(4 096,81 рублей  – с РК 1,25)</w:t>
            </w:r>
          </w:p>
          <w:p w:rsidR="00DE7E4C" w:rsidRPr="00BC4566" w:rsidRDefault="00DE7E4C" w:rsidP="00A01C54">
            <w:pPr>
              <w:spacing w:after="0" w:line="240" w:lineRule="auto"/>
              <w:jc w:val="center"/>
              <w:rPr>
                <w:rFonts w:ascii="Times New Roman" w:hAnsi="Times New Roman" w:cs="Times New Roman"/>
                <w:lang w:eastAsia="ru-RU"/>
              </w:rPr>
            </w:pP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при уходе за 2-м и последующими детьми</w:t>
            </w:r>
          </w:p>
          <w:p w:rsidR="00DE7E4C" w:rsidRPr="00BC4566" w:rsidRDefault="00DE7E4C" w:rsidP="00A01C54">
            <w:pPr>
              <w:spacing w:after="0" w:line="240" w:lineRule="auto"/>
              <w:jc w:val="center"/>
              <w:rPr>
                <w:rFonts w:ascii="Times New Roman" w:hAnsi="Times New Roman" w:cs="Times New Roman"/>
                <w:lang w:eastAsia="ru-RU"/>
              </w:rPr>
            </w:pP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6 554,89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(7 538,12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(8 193,61 рублей – с РК 1,25)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размеры ежегодно индексируются</w:t>
            </w:r>
          </w:p>
          <w:p w:rsidR="00DE7E4C" w:rsidRPr="00BC4566" w:rsidRDefault="00DE7E4C" w:rsidP="00A01C54">
            <w:pPr>
              <w:spacing w:after="0" w:line="240" w:lineRule="auto"/>
              <w:rPr>
                <w:rFonts w:ascii="Times New Roman" w:hAnsi="Times New Roman" w:cs="Times New Roman"/>
                <w:highlight w:val="yellow"/>
                <w:lang w:eastAsia="ru-RU"/>
              </w:rPr>
            </w:pP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660" w:type="dxa"/>
            <w:vMerge/>
          </w:tcPr>
          <w:p w:rsidR="00DE7E4C" w:rsidRPr="00BC4566" w:rsidRDefault="00DE7E4C" w:rsidP="00A01C54">
            <w:pPr>
              <w:spacing w:after="0" w:line="240" w:lineRule="auto"/>
              <w:jc w:val="center"/>
              <w:rPr>
                <w:rFonts w:ascii="Times New Roman" w:hAnsi="Times New Roman" w:cs="Times New Roman"/>
                <w:highlight w:val="yellow"/>
                <w:lang w:eastAsia="ru-RU"/>
              </w:rPr>
            </w:pP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4.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p w:rsidR="00DE7E4C" w:rsidRPr="00BC4566" w:rsidRDefault="00DE7E4C" w:rsidP="00A01C54">
            <w:pPr>
              <w:spacing w:after="0" w:line="240" w:lineRule="auto"/>
              <w:rPr>
                <w:rFonts w:ascii="Times New Roman" w:hAnsi="Times New Roman" w:cs="Times New Roman"/>
                <w:highlight w:val="yellow"/>
                <w:lang w:eastAsia="ru-RU"/>
              </w:rPr>
            </w:pPr>
          </w:p>
        </w:tc>
        <w:tc>
          <w:tcPr>
            <w:tcW w:w="4113" w:type="dxa"/>
            <w:vAlign w:val="center"/>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40% среднего заработка (дохода, денежного довольствия) по месту работы (службы) за последние 12 календарных месяцев, предшествовавших месяцу увольнения в период отпуска по беременности и родам.</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Максимальный размер пособия не может превышать</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13 109,81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(15 076,28 рублей – с РК 1,15)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(16 387,26 рублей – с РК 1,25)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Максимальный 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660" w:type="dxa"/>
            <w:vMerge/>
          </w:tcPr>
          <w:p w:rsidR="00DE7E4C" w:rsidRPr="00BC4566" w:rsidRDefault="00DE7E4C" w:rsidP="00A01C54">
            <w:pPr>
              <w:spacing w:after="0" w:line="240" w:lineRule="auto"/>
              <w:jc w:val="center"/>
              <w:rPr>
                <w:rFonts w:ascii="Times New Roman" w:hAnsi="Times New Roman" w:cs="Times New Roman"/>
                <w:highlight w:val="yellow"/>
                <w:lang w:eastAsia="ru-RU"/>
              </w:rPr>
            </w:pPr>
          </w:p>
        </w:tc>
        <w:tc>
          <w:tcPr>
            <w:tcW w:w="5648" w:type="dxa"/>
          </w:tcPr>
          <w:p w:rsidR="00DE7E4C" w:rsidRPr="00BC4566" w:rsidRDefault="00DE7E4C" w:rsidP="00A01C54">
            <w:pPr>
              <w:spacing w:after="0" w:line="240" w:lineRule="auto"/>
              <w:rPr>
                <w:rFonts w:ascii="Times New Roman" w:hAnsi="Times New Roman" w:cs="Times New Roman"/>
                <w:highlight w:val="yellow"/>
                <w:lang w:eastAsia="ru-RU"/>
              </w:rPr>
            </w:pPr>
            <w:r w:rsidRPr="00BC4566">
              <w:rPr>
                <w:rFonts w:ascii="Times New Roman" w:hAnsi="Times New Roman" w:cs="Times New Roman"/>
                <w:lang w:eastAsia="ru-RU"/>
              </w:rPr>
              <w:t>5.Матери либо отцы, другие родственники, опекуны, фактически осуществляющие уход за ребенком, уволенные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113" w:type="dxa"/>
            <w:vAlign w:val="center"/>
          </w:tcPr>
          <w:p w:rsidR="00DE7E4C" w:rsidRPr="00BC4566" w:rsidRDefault="00DE7E4C" w:rsidP="00A01C54">
            <w:pPr>
              <w:spacing w:before="100" w:beforeAutospacing="1" w:after="100" w:afterAutospacing="1" w:line="240" w:lineRule="auto"/>
              <w:jc w:val="center"/>
              <w:rPr>
                <w:rFonts w:ascii="Times New Roman" w:hAnsi="Times New Roman" w:cs="Times New Roman"/>
                <w:lang w:eastAsia="ru-RU"/>
              </w:rPr>
            </w:pPr>
            <w:r w:rsidRPr="00BC4566">
              <w:rPr>
                <w:rFonts w:ascii="Times New Roman" w:hAnsi="Times New Roman" w:cs="Times New Roman"/>
                <w:lang w:eastAsia="ru-RU"/>
              </w:rPr>
              <w:t>В размере ранее выплаченного пособия по месту работы.</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Максимальный размер пособия не может превышать</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13 109,81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(15 076,28 рублей – с РК 1,15)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(16 387,26 рублей – с РК 1,25)</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Максимальный 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10421" w:type="dxa"/>
            <w:gridSpan w:val="3"/>
          </w:tcPr>
          <w:p w:rsidR="00DE7E4C" w:rsidRPr="00BC4566" w:rsidRDefault="00DE7E4C" w:rsidP="00A01C54">
            <w:pPr>
              <w:spacing w:after="0" w:line="240" w:lineRule="auto"/>
              <w:jc w:val="center"/>
              <w:rPr>
                <w:rFonts w:ascii="Times New Roman" w:hAnsi="Times New Roman" w:cs="Times New Roman"/>
                <w:b/>
                <w:bCs/>
                <w:lang w:eastAsia="ru-RU"/>
              </w:rPr>
            </w:pPr>
            <w:hyperlink r:id="rId61" w:history="1">
              <w:r w:rsidRPr="00BC4566">
                <w:rPr>
                  <w:rFonts w:ascii="Times New Roman" w:hAnsi="Times New Roman" w:cs="Times New Roman"/>
                  <w:b/>
                  <w:bCs/>
                  <w:lang w:eastAsia="ru-RU"/>
                </w:rPr>
                <w:t>Федеральный закон от 28.12.2017 № 418-ФЗ «О ежемесячных выплатах семьям, имеющим детей»</w:t>
              </w:r>
            </w:hyperlink>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7</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выплата в связи с рождением (усыновлением) первого ребёнка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Категория: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Семьи со среднедушевым доходом, не превышающим полуторакратную величину прожиточного минимума трудоспособного населения, установленную в Вологодской области за второй квартал года, предшествующего году обращения за назначением выплаты</w:t>
            </w:r>
          </w:p>
        </w:tc>
        <w:tc>
          <w:tcPr>
            <w:tcW w:w="4113"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устанавливается в размере прожиточного минимума для детей, установленном в субъекте Российской Федерации за второй квартал года, предшествующего году обращения за назначением указанной выплаты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в 2019 году -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10 940 рублей   </w:t>
            </w:r>
          </w:p>
        </w:tc>
      </w:tr>
      <w:tr w:rsidR="00DE7E4C" w:rsidRPr="00840DF2">
        <w:tc>
          <w:tcPr>
            <w:tcW w:w="10421" w:type="dxa"/>
            <w:gridSpan w:val="3"/>
          </w:tcPr>
          <w:p w:rsidR="00DE7E4C" w:rsidRPr="00BC4566" w:rsidRDefault="00DE7E4C" w:rsidP="00A01C54">
            <w:pPr>
              <w:spacing w:after="0" w:line="240" w:lineRule="auto"/>
              <w:jc w:val="center"/>
              <w:rPr>
                <w:rFonts w:ascii="Times New Roman" w:hAnsi="Times New Roman" w:cs="Times New Roman"/>
                <w:b/>
                <w:bCs/>
                <w:lang w:eastAsia="ru-RU"/>
              </w:rPr>
            </w:pPr>
            <w:hyperlink r:id="rId62" w:history="1">
              <w:r w:rsidRPr="00BC4566">
                <w:rPr>
                  <w:rFonts w:ascii="Times New Roman" w:hAnsi="Times New Roman" w:cs="Times New Roman"/>
                  <w:b/>
                  <w:bCs/>
                  <w:lang w:eastAsia="ru-RU"/>
                </w:rPr>
                <w:t>Федеральный закон от 17.09.1998 № 157-ФЗ «Об иммунопрофилактике инфекционных болезней»</w:t>
              </w:r>
            </w:hyperlink>
          </w:p>
        </w:tc>
      </w:tr>
      <w:tr w:rsidR="00DE7E4C" w:rsidRPr="00840DF2">
        <w:tc>
          <w:tcPr>
            <w:tcW w:w="660" w:type="dxa"/>
            <w:vMerge w:val="restart"/>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8</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Единовременное пособие гражданам при возникновении у них поствакцинальных осложнений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10 000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vMerge/>
          </w:tcPr>
          <w:p w:rsidR="00DE7E4C" w:rsidRPr="00BC4566" w:rsidRDefault="00DE7E4C" w:rsidP="00A01C54">
            <w:pPr>
              <w:spacing w:after="0" w:line="240" w:lineRule="auto"/>
              <w:jc w:val="center"/>
              <w:rPr>
                <w:rFonts w:ascii="Times New Roman" w:hAnsi="Times New Roman" w:cs="Times New Roman"/>
                <w:lang w:eastAsia="ru-RU"/>
              </w:rPr>
            </w:pP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Члены семьи гражданина в случае его смерти, наступившей в следствии поствакцинального осложнения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30 000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9</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денежная компенсация гражданам, признанными инвалидами вследствие поствакцинального осложнения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1 336,15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10421" w:type="dxa"/>
            <w:gridSpan w:val="3"/>
          </w:tcPr>
          <w:p w:rsidR="00DE7E4C" w:rsidRPr="00BC4566" w:rsidRDefault="00DE7E4C" w:rsidP="00A01C54">
            <w:pPr>
              <w:spacing w:after="0" w:line="240" w:lineRule="auto"/>
              <w:jc w:val="center"/>
              <w:rPr>
                <w:rFonts w:ascii="Times New Roman" w:hAnsi="Times New Roman" w:cs="Times New Roman"/>
                <w:b/>
                <w:bCs/>
                <w:lang w:eastAsia="ru-RU"/>
              </w:rPr>
            </w:pPr>
            <w:hyperlink r:id="rId63" w:history="1">
              <w:r w:rsidRPr="00BC4566">
                <w:rPr>
                  <w:rFonts w:ascii="Times New Roman" w:hAnsi="Times New Roman" w:cs="Times New Roman"/>
                  <w:b/>
                  <w:bCs/>
                  <w:lang w:eastAsia="ru-RU"/>
                </w:rPr>
                <w:t>Указ Президента РФ от 05.11.1992 №1335 «О дополнительных мерах по социальной защите беременных женщин и женщин, имеющих детей в возрасте до трех лет, уволенных в связи с ликвидацией организаций»</w:t>
              </w:r>
            </w:hyperlink>
            <w:r w:rsidRPr="00BC4566">
              <w:rPr>
                <w:rFonts w:ascii="Times New Roman" w:hAnsi="Times New Roman" w:cs="Times New Roman"/>
                <w:b/>
                <w:bCs/>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компенсационная выплата нетрудоустроенным женщинам, имеющим детей в возрасте до 3-х лет, уволенным в связи с ликвидацией организации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Категория:</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Нетрудоустроенные женщины, уволенные в связи с ликвидацией организации, если они находились на момент увольнения в отпуске по уходу за ребенком и не получают пособия по безработице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50,00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(57,50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(62,50 рублей – с РК 1,25)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10421" w:type="dxa"/>
            <w:gridSpan w:val="3"/>
          </w:tcPr>
          <w:p w:rsidR="00DE7E4C" w:rsidRPr="00BC4566" w:rsidRDefault="00DE7E4C" w:rsidP="00A01C54">
            <w:pPr>
              <w:spacing w:after="0" w:line="240" w:lineRule="auto"/>
              <w:jc w:val="center"/>
              <w:rPr>
                <w:rFonts w:ascii="Times New Roman" w:hAnsi="Times New Roman" w:cs="Times New Roman"/>
                <w:b/>
                <w:bCs/>
                <w:lang w:eastAsia="ru-RU"/>
              </w:rPr>
            </w:pPr>
            <w:hyperlink r:id="rId64" w:history="1">
              <w:r w:rsidRPr="00BC4566">
                <w:rPr>
                  <w:rFonts w:ascii="Times New Roman" w:hAnsi="Times New Roman" w:cs="Times New Roman"/>
                  <w:b/>
                  <w:bCs/>
                  <w:lang w:eastAsia="ru-RU"/>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hyperlink>
            <w:r w:rsidRPr="00BC4566">
              <w:rPr>
                <w:rFonts w:ascii="Times New Roman" w:hAnsi="Times New Roman" w:cs="Times New Roman"/>
                <w:b/>
                <w:bCs/>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11</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Категория: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Ребенок такого военнослужащего (сотрудника), до достижения ребенком возраста 18 лет – его законный представитель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2 402,31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(2 762,66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(3 002,89 рублей – с РК 1,25)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10421" w:type="dxa"/>
            <w:gridSpan w:val="3"/>
          </w:tcPr>
          <w:p w:rsidR="00DE7E4C" w:rsidRPr="00BC4566" w:rsidRDefault="00DE7E4C" w:rsidP="00A01C54">
            <w:pPr>
              <w:spacing w:after="0" w:line="240" w:lineRule="auto"/>
              <w:jc w:val="center"/>
              <w:rPr>
                <w:rFonts w:ascii="Times New Roman" w:hAnsi="Times New Roman" w:cs="Times New Roman"/>
                <w:b/>
                <w:bCs/>
                <w:lang w:eastAsia="ru-RU"/>
              </w:rPr>
            </w:pPr>
            <w:hyperlink r:id="rId65" w:history="1">
              <w:r w:rsidRPr="00BC4566">
                <w:rPr>
                  <w:rFonts w:ascii="Times New Roman" w:hAnsi="Times New Roman" w:cs="Times New Roman"/>
                  <w:b/>
                  <w:bCs/>
                  <w:lang w:eastAsia="ru-RU"/>
                </w:rPr>
                <w:t>Закон области от 16.03.2015 № 3602-ОЗ «Об охране семьи, материнства, отцовства и детства в Вологодской области»</w:t>
              </w:r>
            </w:hyperlink>
            <w:r w:rsidRPr="00BC4566">
              <w:rPr>
                <w:rFonts w:ascii="Times New Roman" w:hAnsi="Times New Roman" w:cs="Times New Roman"/>
                <w:b/>
                <w:bCs/>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12</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на ребенка, установленное законом области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на ребенка назначается и выплачивается одному из родителей (усыновителей, опекунов, попечителей), проживающему на территории Вологодской области, на каждого рожденного, усыновленного, принятого под опеку (попечительство) совместно проживающего  с ним ребенка до достижения им возраста 16 лет (на учащегося общеобразовательной организации - до окончания им обучения, но не более чем до достижения им возраста 18 лет):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1) в малоимущих семьях;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2) независимо от дохода семьи, если: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одинокий родитель (усыновитель, опекун, попечитель) воспитывает ребенка-инвалида, ребенка, являющегося ВИЧ-инфицированным;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один из родителей (усыновителей, опекунов, попечителей) не работает в связи с осуществлением ухода за ребенком-инвалидом, ребенком, являющимся ВИЧ-инфицированным.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на ребенка увеличивается: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на 100%: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на детей одиноких матерей,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на детей из многодетных семей;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на 50%: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на детей, родители которых уклоняются от уплаты алиментов, либо в других случаях, когда взыскание алиментов невозможно,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на детей военнослужащих, проходящих военную службу по призыву.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от 150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(172,50 рублей – с РК 1,15)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(187,50 рублей – с РК 1,25)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13</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на ребенка-инвалида, ребенка, являющегося ВИЧ-инфицированным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1 000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14</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Единовременное пособие при рождении ребенка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4 500 рублей</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15</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Дополнительное единовременное пособие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Одному из родителей в малоимущей семье при рождении второго, третьего ребенка либо усыновлении (удочерении) второго, третьего ребенка в возрасте до 1 года.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2 000 рублей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16</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Компенсация транспортных расходов малоимущим беременным женщинам, направляемым для диспансеризации, пренатальной диагностики, консультации, лечения и родов в специализированные учреждения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устанавливается в </w:t>
            </w:r>
            <w:r w:rsidRPr="00BC4566">
              <w:rPr>
                <w:rFonts w:ascii="Times New Roman" w:hAnsi="Times New Roman" w:cs="Times New Roman"/>
                <w:lang w:eastAsia="ru-RU"/>
              </w:rPr>
              <w:br/>
              <w:t xml:space="preserve">размере стоимости проезда от места жительства беременной женщины до </w:t>
            </w:r>
            <w:r w:rsidRPr="00BC4566">
              <w:rPr>
                <w:rFonts w:ascii="Times New Roman" w:hAnsi="Times New Roman" w:cs="Times New Roman"/>
                <w:lang w:eastAsia="ru-RU"/>
              </w:rPr>
              <w:br/>
              <w:t xml:space="preserve">специализированного учреждения и обратно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17</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семьям, воспитывающим детей, больных целиакией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1 200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18</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Единовременное пособие малоимущим семьям на детей, идущих в первый класс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3 000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19</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Единовременная денежная выплата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Устанавливается в связи с рождением (усыновлением) третьего ребенка или последующих детей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100 000  рублей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20</w:t>
            </w:r>
          </w:p>
        </w:tc>
        <w:tc>
          <w:tcPr>
            <w:tcW w:w="5648"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денежная выплата на третьего и каждого последующего ребенка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денежная выплата предоставляется на третьего и каждого последующего ребенка, имеющего гражданство Российской Федерации, родившегося начиная с 1 января 2013 года по 31 декабря 2020 года.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  </w:t>
            </w:r>
          </w:p>
        </w:tc>
        <w:tc>
          <w:tcPr>
            <w:tcW w:w="4113"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11037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Размер ежемесячной денежной выплаты на очередной год определяется как средняя величина прожиточных минимумов, установленных в Вологодской области для детей в текущем году, с применением прогнозируемого на очередной год индекса потребительских цен (в среднем за год), указанного в прогнозе социально-экономического развития области.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Размер ежемесячной денежной выплаты подлежит округлению до целого рубля в сторону увеличения.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21</w:t>
            </w:r>
          </w:p>
        </w:tc>
        <w:tc>
          <w:tcPr>
            <w:tcW w:w="5648"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Компенсация стоимости проезда на междугородном транспорте один раз в год к месту лечения и обратно в пределах РФ детям, проживающим в малоимущих семьях, нуждающимся в санаторно-курортном лечении </w:t>
            </w: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26DD">
            <w:pPr>
              <w:spacing w:after="0" w:line="240" w:lineRule="auto"/>
              <w:jc w:val="both"/>
              <w:rPr>
                <w:rFonts w:ascii="Times New Roman" w:hAnsi="Times New Roman" w:cs="Times New Roman"/>
                <w:lang w:eastAsia="ru-RU"/>
              </w:rPr>
            </w:pPr>
            <w:hyperlink r:id="rId66" w:history="1">
              <w:r w:rsidRPr="00BC4566">
                <w:rPr>
                  <w:rFonts w:ascii="Times New Roman" w:hAnsi="Times New Roman" w:cs="Times New Roman"/>
                  <w:lang w:eastAsia="ru-RU"/>
                </w:rPr>
                <w:t>Постановление Правительства Вологодской</w:t>
              </w:r>
              <w:r>
                <w:rPr>
                  <w:rFonts w:ascii="Times New Roman" w:hAnsi="Times New Roman" w:cs="Times New Roman"/>
                  <w:lang w:eastAsia="ru-RU"/>
                </w:rPr>
                <w:t xml:space="preserve"> области от 29.02.2016 № 187 «</w:t>
              </w:r>
              <w:r w:rsidRPr="00BC4566">
                <w:rPr>
                  <w:rFonts w:ascii="Times New Roman" w:hAnsi="Times New Roman" w:cs="Times New Roman"/>
                  <w:lang w:eastAsia="ru-RU"/>
                </w:rPr>
                <w:t>Об утверждении Порядка предоставления компенсации за проезд к месту лечения и обратно детям, проживающим в малоимущих семьях, нуждающимся в санаторно-курортном лечении</w:t>
              </w:r>
            </w:hyperlink>
            <w:r>
              <w:rPr>
                <w:rFonts w:ascii="Times New Roman" w:hAnsi="Times New Roman" w:cs="Times New Roman"/>
                <w:lang w:eastAsia="ru-RU"/>
              </w:rPr>
              <w:t>»</w:t>
            </w:r>
          </w:p>
        </w:tc>
        <w:tc>
          <w:tcPr>
            <w:tcW w:w="4113"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50 процентов фактических расходов (включая оплату услуг по оформлению проездных документов, расходы за пользование в поездах и на судах морского и внутреннего водного транспорта постельными принадлежностями) при проезде на транспорте в пределах Российской Федерации </w:t>
            </w:r>
          </w:p>
        </w:tc>
      </w:tr>
      <w:tr w:rsidR="00DE7E4C" w:rsidRPr="00840DF2">
        <w:tc>
          <w:tcPr>
            <w:tcW w:w="6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22</w:t>
            </w:r>
          </w:p>
        </w:tc>
        <w:tc>
          <w:tcPr>
            <w:tcW w:w="5648"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Обеспечение новорожденных детей, находящихся в трудной жизненной ситуации, средствами ухода</w:t>
            </w: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Средства ухода предоставляются одному из совместно проживающих с ребенком родителей (усыновителей, опекунов), имеющему место жительства или временно проживающему на территории Вологодской области и не имеющему места жительства на территории другого субъекта Российской Федерации</w:t>
            </w:r>
          </w:p>
        </w:tc>
        <w:tc>
          <w:tcPr>
            <w:tcW w:w="4113"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В соответствии с </w:t>
            </w:r>
            <w:hyperlink r:id="rId67" w:history="1">
              <w:r w:rsidRPr="00BC4566">
                <w:rPr>
                  <w:rFonts w:ascii="Times New Roman" w:hAnsi="Times New Roman" w:cs="Times New Roman"/>
                  <w:lang w:eastAsia="ru-RU"/>
                </w:rPr>
                <w:t>Перечнем</w:t>
              </w:r>
            </w:hyperlink>
            <w:r w:rsidRPr="00BC4566">
              <w:rPr>
                <w:rFonts w:ascii="Times New Roman" w:hAnsi="Times New Roman" w:cs="Times New Roman"/>
                <w:lang w:eastAsia="ru-RU"/>
              </w:rPr>
              <w:t xml:space="preserve"> средств ухода за новорожденными детьми, утвержденным постановлением Правительства области от 15.02.2016 </w:t>
            </w:r>
            <w:r>
              <w:rPr>
                <w:rFonts w:ascii="Times New Roman" w:hAnsi="Times New Roman" w:cs="Times New Roman"/>
                <w:lang w:eastAsia="ru-RU"/>
              </w:rPr>
              <w:t xml:space="preserve">                  </w:t>
            </w:r>
            <w:r w:rsidRPr="00BC4566">
              <w:rPr>
                <w:rFonts w:ascii="Times New Roman" w:hAnsi="Times New Roman" w:cs="Times New Roman"/>
                <w:lang w:eastAsia="ru-RU"/>
              </w:rPr>
              <w:t>№ 141 «О Порядке обеспечения новорожденных детей, находящихся в трудной жизненной ситуации, средствами ухода»</w:t>
            </w:r>
          </w:p>
        </w:tc>
      </w:tr>
      <w:tr w:rsidR="00DE7E4C" w:rsidRPr="00840DF2">
        <w:tc>
          <w:tcPr>
            <w:tcW w:w="10421" w:type="dxa"/>
            <w:gridSpan w:val="3"/>
          </w:tcPr>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b/>
                <w:bCs/>
                <w:lang w:eastAsia="ru-RU"/>
              </w:rPr>
              <w:t>Меры социальной поддержки по обеспечению отдыха и оздоровления детей</w:t>
            </w:r>
          </w:p>
        </w:tc>
      </w:tr>
      <w:tr w:rsidR="00DE7E4C" w:rsidRPr="00840DF2">
        <w:tc>
          <w:tcPr>
            <w:tcW w:w="10421"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Порядок организации и обеспечения детской оздоровительной кампании в Вологодской области регламентирован нормативными правовыми актами, в том числе:</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законом области от 16 марта 2015 года № 3602-ОЗ «Об охране семьи, материнства, отцовства и детства в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постановлениями Правительства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от 5 марта 2010 года № 236 «Об утверждении Положения о порядке и условиях предоставления путевок для детей в санаторно-курортные и иные организации, осуществляющие санаторно-курортную деятельность»; </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12 октября 2015 года № 844 «Об утверждении Порядков оплаты стоимости путевок для детей, находящихся в трудной жизненной ситуации, в организации отдыха детей и их оздоровления и стоимости проезда на междугородном транспорте организованных групп детей, находящихся в трудной жизненной ситуации, к местам отдыха и обратно»;</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14 декабря 2015 года № 1082 «Об организации отдыха и оздоровления детей-сирот, детей, оставшихся без попечения родителей, лиц из числа детей-сирот и детей, оставшихся без попечения родителей»;</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19 июня 2017 года № 543 «Об утверждении Порядка оплаты стоимости путевок в организации отдыха детей и их оздоровления за счет средств областного бюджета».</w:t>
            </w:r>
          </w:p>
        </w:tc>
      </w:tr>
      <w:tr w:rsidR="00DE7E4C" w:rsidRPr="00840DF2">
        <w:tc>
          <w:tcPr>
            <w:tcW w:w="10421" w:type="dxa"/>
            <w:gridSpan w:val="3"/>
          </w:tcPr>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соответствии с нормативными правовыми актами области дети, проживающие на территории Вологодской области, имеют право на получение, в том числе: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средств областного бюджета на частичную оплату стоимости путевок в организации отдыха детей и их оздоровления (загородные оздоровительные лагеря, специализированные (профильные) лагеря). Частичная оплата стоимости путевок для детей за счет средств областного бюджета производится в размере 50%  расчетной стоимости путевки (в 2019 году – 9 534,0 рубля на 21 к.д.) и 90% расчетной стоимости путевки (в 2019 году – 17161,2 рублей на 21 к.д.). Механизм частичной оплаты стоимости путевки позволяет родителю самостоятельно выбирать организацию, в которой будет отдыхать его ребенок;</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путевок в организации отдыха детей и их оздоровления (загородные оздоровительные лагеря, специализированные (профильные) лагеря) на безвозмездной основе;</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путевок в организации, осуществляющие санаторно-курортную деятельность, при наличии медицинских показаний.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Путевки в загородные лагеря и санаторно-курортные организации, предоставляемые на безвозмездной основе, приобретаются в соответствии с требованиями Федерального </w:t>
            </w:r>
            <w:hyperlink r:id="rId68" w:history="1">
              <w:r w:rsidRPr="00BC4566">
                <w:rPr>
                  <w:rFonts w:ascii="Times New Roman" w:hAnsi="Times New Roman" w:cs="Times New Roman"/>
                  <w:lang w:eastAsia="ru-RU"/>
                </w:rPr>
                <w:t>закона</w:t>
              </w:r>
            </w:hyperlink>
            <w:r w:rsidRPr="00BC4566">
              <w:rPr>
                <w:rFonts w:ascii="Times New Roman" w:hAnsi="Times New Roman" w:cs="Times New Roman"/>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Кроме того, в соответствии с постановлением Правительства области от 14 декабря 2015 года № 1082 «Об организации отдыха и оздоровления детей-сирот, детей, оставшихся без попечения родителей, лиц из числа детей-сирот и детей, оставшихся без попечения родителей» (далее – постановление № 1082) опекуны (попечители, приемные родители) детей-сирот и детей, оставшихся без попечения родителей, имеют право на получение компенсации стоимости  путевки в организацию отдыха детей и  их оздоровления и санаторно-курортную организацию в случае ее самостоятельного приобретения для опекаемого ребенка, а также компенсацию стоимости проезда ребенка к месту лечения (отдыха) и обратно.</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Также согласно постановлению № 1082 лицам из числа детей-сирот и детей, оставшихся без попечения родителей, предоставляются санаторно-курортные путевки на безвозмездной основе и обеспечивается проезд к месту лечения и обратно либо компенсация стоимости санаторно-курортной путевки в случае ее самостоятельного приобретения и стоимости проезда к месту лечения и обратно.</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Право выбора получения компенсации стоимости путевки (оплаты проезда) или получения путевки на безвозмездной основе остается за законным представителем опекаемого ребенка и лицом из числа детей-сирот. </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соответствии с постановлением № 1082 размеры компенсаций стоимости путевок  составляют:</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в организацию отдыха в размере 90 % расчетной стоимости путевки (в 2018 году – 17161,2 рублей на 21 к.д.);</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в санаторно-курортную организацию определяется исходя из средней стоимости 1 дня пребывания в санаторно-курортной организации (в 2019 году – 1066,0 рублей/в день).</w:t>
            </w:r>
          </w:p>
          <w:p w:rsidR="00DE7E4C" w:rsidRPr="00BC4566" w:rsidRDefault="00DE7E4C" w:rsidP="00A01C54">
            <w:pPr>
              <w:tabs>
                <w:tab w:val="left" w:pos="0"/>
              </w:tab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Размер компенсации стоимости проезда к месту отдуха (лечения) и обратно определяется в соответствии с частью 7 статьи 20 Закона области от 16 марта 2015 года № 3602-ОЗ «Об охране семьи, материнства, отцовства и детства в Вологодской области» (в размере 50 процентов фактических расходов).</w:t>
            </w:r>
          </w:p>
          <w:p w:rsidR="00DE7E4C" w:rsidRPr="00BC4566" w:rsidRDefault="00DE7E4C" w:rsidP="00A01C54">
            <w:pPr>
              <w:spacing w:after="0" w:line="240" w:lineRule="auto"/>
              <w:jc w:val="both"/>
              <w:rPr>
                <w:rFonts w:ascii="Times New Roman" w:hAnsi="Times New Roman" w:cs="Times New Roman"/>
                <w:lang w:eastAsia="ru-RU"/>
              </w:rPr>
            </w:pPr>
          </w:p>
        </w:tc>
      </w:tr>
    </w:tbl>
    <w:p w:rsidR="00DE7E4C" w:rsidRPr="00BC4566" w:rsidRDefault="00DE7E4C" w:rsidP="00A01C54">
      <w:pPr>
        <w:spacing w:after="0" w:line="240" w:lineRule="auto"/>
        <w:jc w:val="center"/>
        <w:rPr>
          <w:rFonts w:ascii="Times New Roman" w:hAnsi="Times New Roman" w:cs="Times New Roman"/>
          <w:b/>
          <w:bCs/>
          <w:lang w:eastAsia="ru-RU"/>
        </w:rPr>
      </w:pPr>
    </w:p>
    <w:p w:rsidR="00DE7E4C" w:rsidRPr="00BC4566" w:rsidRDefault="00DE7E4C" w:rsidP="00BC4566">
      <w:pPr>
        <w:pStyle w:val="ListParagraph"/>
        <w:numPr>
          <w:ilvl w:val="0"/>
          <w:numId w:val="18"/>
        </w:numPr>
        <w:jc w:val="center"/>
        <w:rPr>
          <w:b/>
          <w:bCs/>
          <w:sz w:val="22"/>
          <w:szCs w:val="22"/>
        </w:rPr>
      </w:pPr>
      <w:r w:rsidRPr="00BC4566">
        <w:rPr>
          <w:b/>
          <w:bCs/>
          <w:sz w:val="22"/>
          <w:szCs w:val="22"/>
        </w:rPr>
        <w:t>Другие меры социальной поддержки</w:t>
      </w:r>
    </w:p>
    <w:p w:rsidR="00DE7E4C" w:rsidRPr="00BC4566" w:rsidRDefault="00DE7E4C" w:rsidP="00A01C54">
      <w:pPr>
        <w:spacing w:after="0" w:line="240" w:lineRule="auto"/>
        <w:jc w:val="center"/>
        <w:rPr>
          <w:rFonts w:ascii="Times New Roman" w:hAnsi="Times New Roman" w:cs="Times New Roman"/>
          <w:b/>
          <w:bCs/>
          <w:lang w:eastAsia="ru-RU"/>
        </w:rPr>
      </w:pP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5766"/>
        <w:gridCol w:w="4130"/>
      </w:tblGrid>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 п/п</w:t>
            </w:r>
          </w:p>
        </w:tc>
        <w:tc>
          <w:tcPr>
            <w:tcW w:w="5766"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Нормативный правовой акт /</w:t>
            </w:r>
          </w:p>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Наименование меры социальной поддержки с указанием категорий получателей</w:t>
            </w:r>
          </w:p>
        </w:tc>
        <w:tc>
          <w:tcPr>
            <w:tcW w:w="4130"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Размер МСП</w:t>
            </w:r>
          </w:p>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(рублей)</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hyperlink r:id="rId69" w:history="1">
              <w:r w:rsidRPr="00BC4566">
                <w:rPr>
                  <w:rFonts w:ascii="Times New Roman" w:hAnsi="Times New Roman" w:cs="Times New Roman"/>
                  <w:lang w:eastAsia="ru-RU"/>
                </w:rPr>
                <w:t>Закон области от 26 сентября 2008 года № 1833-ОЗ «О ежемесячном социальном пособии лицам с хронической почечной недостаточностью, получающим лечение методом диализа»</w:t>
              </w:r>
            </w:hyperlink>
            <w:r w:rsidRPr="00BC4566">
              <w:rPr>
                <w:rFonts w:ascii="Times New Roman" w:hAnsi="Times New Roman" w:cs="Times New Roman"/>
                <w:lang w:eastAsia="ru-RU"/>
              </w:rPr>
              <w:t xml:space="preserve"> </w:t>
            </w:r>
          </w:p>
          <w:p w:rsidR="00DE7E4C" w:rsidRPr="00BC4566" w:rsidRDefault="00DE7E4C" w:rsidP="00A01C54">
            <w:pPr>
              <w:spacing w:after="0" w:line="240" w:lineRule="auto"/>
              <w:jc w:val="both"/>
              <w:rPr>
                <w:rFonts w:ascii="Times New Roman" w:hAnsi="Times New Roman" w:cs="Times New Roman"/>
                <w:b/>
                <w:bCs/>
                <w:lang w:eastAsia="ru-RU"/>
              </w:rPr>
            </w:pPr>
            <w:hyperlink r:id="rId70" w:history="1">
              <w:r w:rsidRPr="00BC4566">
                <w:rPr>
                  <w:rFonts w:ascii="Times New Roman" w:hAnsi="Times New Roman" w:cs="Times New Roman"/>
                  <w:lang w:eastAsia="ru-RU"/>
                </w:rPr>
                <w:t>Постановление Правительства области от 8 февраля 2016 года № 101 «Об утверждении порядка назначения и выплаты ежемесячного социального пособия лицам с хронической почечной недостаточностью, получающим лечение методом диализа»</w:t>
              </w:r>
            </w:hyperlink>
          </w:p>
        </w:tc>
      </w:tr>
      <w:tr w:rsidR="00DE7E4C" w:rsidRPr="00840DF2">
        <w:tc>
          <w:tcPr>
            <w:tcW w:w="56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1</w:t>
            </w: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Ежемесячное социальное пособие лицам с хронической почечной недостаточностью, получающим лечение методом диализа </w:t>
            </w:r>
          </w:p>
        </w:tc>
        <w:tc>
          <w:tcPr>
            <w:tcW w:w="413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1500,00 </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rPr>
            </w:pPr>
            <w:hyperlink r:id="rId71" w:history="1">
              <w:r w:rsidRPr="00BC4566">
                <w:rPr>
                  <w:rFonts w:ascii="Times New Roman" w:hAnsi="Times New Roman" w:cs="Times New Roman"/>
                </w:rPr>
                <w:t>Закон области от 16 марта 2015 года № 3602-ОЗ «Об охране семьи, материнства, отцовства и детства в Вологодской области»</w:t>
              </w:r>
            </w:hyperlink>
            <w:r w:rsidRPr="00BC4566">
              <w:rPr>
                <w:rFonts w:ascii="Times New Roman" w:hAnsi="Times New Roman" w:cs="Times New Roman"/>
              </w:rPr>
              <w:t xml:space="preserve"> (Статья 16) </w:t>
            </w:r>
          </w:p>
          <w:p w:rsidR="00DE7E4C" w:rsidRPr="00BC4566" w:rsidRDefault="00DE7E4C" w:rsidP="00A01C54">
            <w:pPr>
              <w:spacing w:after="0" w:line="240" w:lineRule="auto"/>
              <w:jc w:val="both"/>
              <w:rPr>
                <w:rFonts w:ascii="Times New Roman" w:hAnsi="Times New Roman" w:cs="Times New Roman"/>
                <w:lang w:eastAsia="ru-RU"/>
              </w:rPr>
            </w:pPr>
            <w:hyperlink r:id="rId72" w:history="1">
              <w:r w:rsidRPr="00BC4566">
                <w:rPr>
                  <w:rFonts w:ascii="Times New Roman" w:hAnsi="Times New Roman" w:cs="Times New Roman"/>
                  <w:lang w:eastAsia="ru-RU"/>
                </w:rPr>
                <w:t>Постановление Правительства области от 14 декабря 2004 года № 1142 «О порядке назначения и выплаты ежемесячного пособия многодетным матерям»</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2</w:t>
            </w: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Ежемесячное пособие многодетным матерям, </w:t>
            </w:r>
            <w:r w:rsidRPr="00BC4566">
              <w:rPr>
                <w:rFonts w:ascii="Times New Roman" w:hAnsi="Times New Roman" w:cs="Times New Roman"/>
                <w:lang w:eastAsia="ru-RU"/>
              </w:rPr>
              <w:br/>
              <w:t>родившим 10 и более детей и воспитавшим их до трехлетнего возраста</w:t>
            </w:r>
          </w:p>
        </w:tc>
        <w:tc>
          <w:tcPr>
            <w:tcW w:w="413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500,00</w:t>
            </w:r>
          </w:p>
          <w:p w:rsidR="00DE7E4C" w:rsidRPr="00BC4566" w:rsidRDefault="00DE7E4C" w:rsidP="00A01C54">
            <w:pPr>
              <w:spacing w:after="0" w:line="240" w:lineRule="auto"/>
              <w:jc w:val="both"/>
              <w:rPr>
                <w:rFonts w:ascii="Times New Roman" w:hAnsi="Times New Roman" w:cs="Times New Roman"/>
                <w:lang w:eastAsia="ru-RU"/>
              </w:rPr>
            </w:pP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rPr>
            </w:pPr>
            <w:hyperlink r:id="rId73" w:history="1">
              <w:r w:rsidRPr="00BC4566">
                <w:rPr>
                  <w:rFonts w:ascii="Times New Roman" w:hAnsi="Times New Roman" w:cs="Times New Roman"/>
                </w:rPr>
                <w:t>Федеральный закон от 20 июля 2012 года № 125-ФЗ «О донорстве крови и ее компонентов</w:t>
              </w:r>
            </w:hyperlink>
            <w:r w:rsidRPr="00BC4566">
              <w:rPr>
                <w:rFonts w:ascii="Times New Roman" w:hAnsi="Times New Roman" w:cs="Times New Roman"/>
              </w:rPr>
              <w:t>»</w:t>
            </w:r>
          </w:p>
          <w:p w:rsidR="00DE7E4C" w:rsidRPr="00BC4566" w:rsidRDefault="00DE7E4C" w:rsidP="00A01C54">
            <w:pPr>
              <w:spacing w:after="0" w:line="240" w:lineRule="auto"/>
              <w:rPr>
                <w:rFonts w:ascii="Times New Roman" w:hAnsi="Times New Roman" w:cs="Times New Roman"/>
                <w:lang w:eastAsia="ru-RU"/>
              </w:rPr>
            </w:pPr>
            <w:hyperlink r:id="rId74" w:history="1">
              <w:r w:rsidRPr="00BC4566">
                <w:rPr>
                  <w:rFonts w:ascii="Times New Roman" w:hAnsi="Times New Roman" w:cs="Times New Roman"/>
                  <w:lang w:eastAsia="ru-RU"/>
                </w:rPr>
                <w:t>Приказ Министерства здравоохранения Российской Федерации от 11.07.2013 № 450н «Об утверждении Порядка осуществления ежегодной денежной выплаты лицам, награжденным нагрудным знаком «Почетный донор России»</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3</w:t>
            </w:r>
          </w:p>
        </w:tc>
        <w:tc>
          <w:tcPr>
            <w:tcW w:w="5766"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Ежегодная денежная выплата гражданам, награжденным нагрудным знаком «Почетный донор России» или «Почетный донор СССР» </w:t>
            </w:r>
          </w:p>
        </w:tc>
        <w:tc>
          <w:tcPr>
            <w:tcW w:w="413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14 145,98 </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hyperlink r:id="rId75" w:history="1">
              <w:r w:rsidRPr="00BC4566">
                <w:rPr>
                  <w:rFonts w:ascii="Times New Roman" w:hAnsi="Times New Roman" w:cs="Times New Roman"/>
                  <w:lang w:eastAsia="ru-RU"/>
                </w:rPr>
                <w:t>Закон области от 30 ноября 1999 года № 439-ОЗ «О дополнительном ежемесячном материальном обеспечении лиц, имеющих особые заслуги перед Вологодской областью»</w:t>
              </w:r>
            </w:hyperlink>
            <w:r w:rsidRPr="00BC4566">
              <w:rPr>
                <w:rFonts w:ascii="Times New Roman" w:hAnsi="Times New Roman" w:cs="Times New Roman"/>
                <w:lang w:eastAsia="ru-RU"/>
              </w:rPr>
              <w:t xml:space="preserve"> </w:t>
            </w:r>
          </w:p>
          <w:p w:rsidR="00DE7E4C" w:rsidRPr="00BC4566" w:rsidRDefault="00DE7E4C" w:rsidP="00A01C54">
            <w:pPr>
              <w:spacing w:after="0" w:line="240" w:lineRule="auto"/>
              <w:jc w:val="both"/>
              <w:rPr>
                <w:rFonts w:ascii="Times New Roman" w:hAnsi="Times New Roman" w:cs="Times New Roman"/>
                <w:lang w:eastAsia="ru-RU"/>
              </w:rPr>
            </w:pPr>
            <w:hyperlink r:id="rId76" w:history="1">
              <w:r w:rsidRPr="00BC4566">
                <w:rPr>
                  <w:rFonts w:ascii="Times New Roman" w:hAnsi="Times New Roman" w:cs="Times New Roman"/>
                  <w:lang w:eastAsia="ru-RU"/>
                </w:rPr>
                <w:t>Постановление Правительства области 31 марта 2003 года № 277 «О порядке назначения и выплаты дополнительного ежемесячного материального обеспечения лицам, имеющим особые заслуги перед Вологодской областью»</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4</w:t>
            </w:r>
          </w:p>
        </w:tc>
        <w:tc>
          <w:tcPr>
            <w:tcW w:w="5766"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Дополнительное ежемесячное материальное обеспечение лицам, имеющим особые заслуги перед Вологодской областью</w:t>
            </w:r>
          </w:p>
        </w:tc>
        <w:tc>
          <w:tcPr>
            <w:tcW w:w="413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1000,00</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b/>
                <w:bCs/>
                <w:lang w:eastAsia="ru-RU"/>
              </w:rPr>
            </w:pPr>
            <w:hyperlink r:id="rId77" w:history="1">
              <w:r w:rsidRPr="00BC4566">
                <w:rPr>
                  <w:rFonts w:ascii="Times New Roman" w:hAnsi="Times New Roman" w:cs="Times New Roman"/>
                  <w:lang w:eastAsia="ru-RU"/>
                </w:rPr>
                <w:t>Закон области от 2 апреля 2001 года № 670-ОЗ «Об установлении надбавки к пенсии пенсионерам, удостоенных почетных званий»</w:t>
              </w:r>
            </w:hyperlink>
            <w:r w:rsidRPr="00BC4566">
              <w:rPr>
                <w:rFonts w:ascii="Times New Roman" w:hAnsi="Times New Roman" w:cs="Times New Roman"/>
                <w:b/>
                <w:bCs/>
                <w:lang w:eastAsia="ru-RU"/>
              </w:rPr>
              <w:t xml:space="preserve"> </w:t>
            </w:r>
          </w:p>
          <w:p w:rsidR="00DE7E4C" w:rsidRPr="00BC4566" w:rsidRDefault="00DE7E4C" w:rsidP="00A01C54">
            <w:pPr>
              <w:spacing w:after="0" w:line="240" w:lineRule="auto"/>
              <w:jc w:val="both"/>
              <w:rPr>
                <w:rFonts w:ascii="Times New Roman" w:hAnsi="Times New Roman" w:cs="Times New Roman"/>
                <w:lang w:eastAsia="ru-RU"/>
              </w:rPr>
            </w:pPr>
            <w:hyperlink r:id="rId78" w:history="1">
              <w:r w:rsidRPr="00BC4566">
                <w:rPr>
                  <w:rFonts w:ascii="Times New Roman" w:hAnsi="Times New Roman" w:cs="Times New Roman"/>
                  <w:lang w:eastAsia="ru-RU"/>
                </w:rPr>
                <w:t xml:space="preserve">Постановление Правительства области от 23 апреля 2007 года № 532 «Об утверждении Порядка назначения и выплаты ежемесячной надбавки к пенсии пенсионерам, удостоенным почетных званий» </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5</w:t>
            </w: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Надбавка к пенсии</w:t>
            </w:r>
          </w:p>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lang w:eastAsia="ru-RU"/>
              </w:rPr>
              <w:t>Лицам, удостоенным почетных званий СССР, РСФСР или Российской Федерации</w:t>
            </w:r>
          </w:p>
        </w:tc>
        <w:tc>
          <w:tcPr>
            <w:tcW w:w="4130"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500,00</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hyperlink r:id="rId79" w:history="1">
              <w:r w:rsidRPr="00BC4566">
                <w:rPr>
                  <w:rFonts w:ascii="Times New Roman" w:hAnsi="Times New Roman" w:cs="Times New Roman"/>
                  <w:lang w:eastAsia="ru-RU"/>
                </w:rPr>
                <w:t>Статья 17 Федерального закона от 25.04.2002 № 40-ФЗ «Об обязательном страховании гражданской ответственности владельцев транспортных средств»</w:t>
              </w:r>
            </w:hyperlink>
            <w:hyperlink r:id="rId80" w:history="1">
              <w:r w:rsidRPr="00BC4566">
                <w:rPr>
                  <w:rFonts w:ascii="Times New Roman" w:hAnsi="Times New Roman" w:cs="Times New Roman"/>
                  <w:lang w:eastAsia="ru-RU"/>
                </w:rPr>
                <w:t>,</w:t>
              </w:r>
            </w:hyperlink>
          </w:p>
          <w:p w:rsidR="00DE7E4C" w:rsidRPr="00BC4566" w:rsidRDefault="00DE7E4C" w:rsidP="00A01C54">
            <w:pPr>
              <w:spacing w:after="0" w:line="240" w:lineRule="auto"/>
              <w:jc w:val="both"/>
              <w:rPr>
                <w:rFonts w:ascii="Times New Roman" w:hAnsi="Times New Roman" w:cs="Times New Roman"/>
                <w:lang w:eastAsia="ru-RU"/>
              </w:rPr>
            </w:pPr>
            <w:hyperlink r:id="rId81" w:history="1">
              <w:r w:rsidRPr="00BC4566">
                <w:rPr>
                  <w:rFonts w:ascii="Times New Roman" w:hAnsi="Times New Roman" w:cs="Times New Roman"/>
                  <w:lang w:eastAsia="ru-RU"/>
                </w:rPr>
                <w:t>постановление Правительства области от 10.10.2005 № 1059 «О правилах выплаты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6</w:t>
            </w: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Компенсация </w:t>
            </w:r>
            <w:r w:rsidRPr="00BC4566">
              <w:rPr>
                <w:rFonts w:ascii="Times New Roman" w:hAnsi="Times New Roman" w:cs="Times New Roman"/>
                <w:spacing w:val="2"/>
                <w:shd w:val="clear" w:color="auto" w:fill="FFFFFF"/>
                <w:lang w:eastAsia="ru-RU"/>
              </w:rPr>
              <w:t xml:space="preserve">от уплаченной страховой премии по договору обязательного страхования </w:t>
            </w:r>
            <w:r w:rsidRPr="00BC4566">
              <w:rPr>
                <w:rFonts w:ascii="Times New Roman" w:hAnsi="Times New Roman" w:cs="Times New Roman"/>
                <w:lang w:eastAsia="ru-RU"/>
              </w:rPr>
              <w:t>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w:t>
            </w:r>
          </w:p>
        </w:tc>
        <w:tc>
          <w:tcPr>
            <w:tcW w:w="413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Компенсация </w:t>
            </w:r>
            <w:r w:rsidRPr="00BC4566">
              <w:rPr>
                <w:rFonts w:ascii="Times New Roman" w:hAnsi="Times New Roman" w:cs="Times New Roman"/>
                <w:spacing w:val="2"/>
                <w:shd w:val="clear" w:color="auto" w:fill="FFFFFF"/>
                <w:lang w:eastAsia="ru-RU"/>
              </w:rPr>
              <w:t xml:space="preserve">в размере 50 процентов от уплаченной страховой премии по договору обязательного страхования </w:t>
            </w:r>
            <w:r w:rsidRPr="00BC4566">
              <w:rPr>
                <w:rFonts w:ascii="Times New Roman" w:hAnsi="Times New Roman" w:cs="Times New Roman"/>
                <w:lang w:eastAsia="ru-RU"/>
              </w:rPr>
              <w:t>гражданской ответственности владельцев транспортных средств</w:t>
            </w: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Закон Вологодской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15 февраля 2016 года № 114 «Об утверждении Порядка предоставления компенсации расходов по оплате проезда (туда и обратно) один раз в год по территории Российской Федерации реабилитированным лицам и внесении изменений в отдельные постановления Правительства области»</w:t>
            </w:r>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7</w:t>
            </w: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Компенсация расходов по оплате проезда (туда и обратно) один раз в год по территории Российской Федерации реабилитированным лицам</w:t>
            </w:r>
          </w:p>
          <w:p w:rsidR="00DE7E4C" w:rsidRPr="00BC4566" w:rsidRDefault="00DE7E4C" w:rsidP="00A01C54">
            <w:pPr>
              <w:spacing w:after="0" w:line="240" w:lineRule="auto"/>
              <w:jc w:val="both"/>
              <w:rPr>
                <w:rFonts w:ascii="Times New Roman" w:hAnsi="Times New Roman" w:cs="Times New Roman"/>
                <w:lang w:eastAsia="ru-RU"/>
              </w:rPr>
            </w:pPr>
          </w:p>
        </w:tc>
        <w:tc>
          <w:tcPr>
            <w:tcW w:w="413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на железнодорожном транспорте - в размере 100 процентов стоимости проезда;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на водном, воздушном или междугородном автомобильном транспорте в районах, не имеющих железнодорожного сообщения, - в размере 50 процентов стоимости проезда;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на водном, воздушном или междугородном автомобильном транспорте в районах, имеющих железнодорожное сообщение, - в размере стоимости проезда железнодорожным транспортом (в пределах стоимости предъявленных билетов), но не выше стоимости проезда в купейном вагоне фирменного пассажирского поезда.</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hyperlink r:id="rId82" w:history="1">
              <w:r w:rsidRPr="00BC4566">
                <w:rPr>
                  <w:rFonts w:ascii="Times New Roman" w:hAnsi="Times New Roman" w:cs="Times New Roman"/>
                  <w:lang w:eastAsia="ru-RU"/>
                </w:rPr>
                <w:t>Федеральный закон от 7 ноября 2011 года № 306-ФЗ «О денежном довольствии военнослужащих и предоставлении им отдельных выплат»;</w:t>
              </w:r>
            </w:hyperlink>
            <w:r w:rsidRPr="00BC4566">
              <w:rPr>
                <w:rFonts w:ascii="Times New Roman" w:hAnsi="Times New Roman" w:cs="Times New Roman"/>
                <w:lang w:eastAsia="ru-RU"/>
              </w:rPr>
              <w:t xml:space="preserve"> </w:t>
            </w:r>
          </w:p>
          <w:p w:rsidR="00DE7E4C" w:rsidRPr="00BC4566" w:rsidRDefault="00DE7E4C" w:rsidP="00A01C54">
            <w:pPr>
              <w:spacing w:after="0" w:line="240" w:lineRule="auto"/>
              <w:rPr>
                <w:rFonts w:ascii="Times New Roman" w:hAnsi="Times New Roman" w:cs="Times New Roman"/>
                <w:lang w:eastAsia="ru-RU"/>
              </w:rPr>
            </w:pPr>
            <w:hyperlink r:id="rId83" w:history="1">
              <w:r w:rsidRPr="00BC4566">
                <w:rPr>
                  <w:rFonts w:ascii="Times New Roman" w:hAnsi="Times New Roman" w:cs="Times New Roman"/>
                  <w:lang w:eastAsia="ru-RU"/>
                </w:rPr>
                <w:t>Постановление Правительства Российской Федерации от 22 февраля 2012 года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hyperlink>
            <w:r w:rsidRPr="00BC4566">
              <w:rPr>
                <w:rFonts w:ascii="Times New Roman" w:hAnsi="Times New Roman" w:cs="Times New Roman"/>
                <w:lang w:eastAsia="ru-RU"/>
              </w:rPr>
              <w:t xml:space="preserve"> </w:t>
            </w:r>
          </w:p>
          <w:p w:rsidR="00DE7E4C" w:rsidRPr="00BC4566" w:rsidRDefault="00DE7E4C" w:rsidP="00A01C54">
            <w:pPr>
              <w:spacing w:after="0" w:line="240" w:lineRule="auto"/>
              <w:rPr>
                <w:rFonts w:ascii="Times New Roman" w:hAnsi="Times New Roman" w:cs="Times New Roman"/>
                <w:lang w:eastAsia="ru-RU"/>
              </w:rPr>
            </w:pPr>
            <w:hyperlink r:id="rId84" w:history="1">
              <w:r w:rsidRPr="00BC4566">
                <w:rPr>
                  <w:rFonts w:ascii="Times New Roman" w:hAnsi="Times New Roman" w:cs="Times New Roman"/>
                  <w:lang w:eastAsia="ru-RU"/>
                </w:rPr>
                <w:t>Приказ Департамента социальной защиты населения области от 28 марта 2016 года № 185 «Об утверждении порядка регистрации заявлений, а также принятия решения о назначении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w:t>
              </w:r>
            </w:hyperlink>
            <w:r w:rsidRPr="00BC4566">
              <w:rPr>
                <w:rFonts w:ascii="Times New Roman" w:hAnsi="Times New Roman" w:cs="Times New Roman"/>
                <w:lang w:eastAsia="ru-RU"/>
              </w:rPr>
              <w:t xml:space="preserve"> </w:t>
            </w:r>
          </w:p>
        </w:tc>
      </w:tr>
      <w:tr w:rsidR="00DE7E4C" w:rsidRPr="00840DF2">
        <w:tc>
          <w:tcPr>
            <w:tcW w:w="560" w:type="dxa"/>
            <w:vMerge w:val="restart"/>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8</w:t>
            </w:r>
          </w:p>
        </w:tc>
        <w:tc>
          <w:tcPr>
            <w:tcW w:w="5766"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денежная компенсация в возмещение вреда, причиненного здоровью военнослужащим или гражданам, призванным на военные сборы, в период прохождения военной службы (военных сборов) либо после увольнения с военной службы (отчисления с военных сборов или окончания военных сборов), которым установлена инвалидность вследствие военной травмы  </w:t>
            </w:r>
          </w:p>
        </w:tc>
        <w:tc>
          <w:tcPr>
            <w:tcW w:w="4130"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Размеры с 1 января 2019 года: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18705,99 - инвалиду I гр.; 9352,99 - инвалиду II гр.;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3741,19 - инвалиду III гр.</w:t>
            </w:r>
          </w:p>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560" w:type="dxa"/>
            <w:vMerge/>
          </w:tcPr>
          <w:p w:rsidR="00DE7E4C" w:rsidRPr="00BC4566" w:rsidRDefault="00DE7E4C" w:rsidP="00A01C54">
            <w:pPr>
              <w:spacing w:after="0" w:line="240" w:lineRule="auto"/>
              <w:jc w:val="both"/>
              <w:rPr>
                <w:rFonts w:ascii="Times New Roman" w:hAnsi="Times New Roman" w:cs="Times New Roman"/>
                <w:lang w:eastAsia="ru-RU"/>
              </w:rPr>
            </w:pP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Ежемесячная денежная компенсация членам семьи умершего (погибшего) инвалида</w:t>
            </w:r>
          </w:p>
        </w:tc>
        <w:tc>
          <w:tcPr>
            <w:tcW w:w="413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Рассчитывается индивидуально, в зависимости от группы инвалидности умершего (погибшего) и количества членов его семьи (включая умершего (погибшего) инвалида).</w:t>
            </w:r>
          </w:p>
        </w:tc>
      </w:tr>
      <w:tr w:rsidR="00DE7E4C" w:rsidRPr="00840DF2">
        <w:tc>
          <w:tcPr>
            <w:tcW w:w="560" w:type="dxa"/>
            <w:vMerge/>
          </w:tcPr>
          <w:p w:rsidR="00DE7E4C" w:rsidRPr="00BC4566" w:rsidRDefault="00DE7E4C" w:rsidP="00A01C54">
            <w:pPr>
              <w:spacing w:after="0" w:line="240" w:lineRule="auto"/>
              <w:jc w:val="both"/>
              <w:rPr>
                <w:rFonts w:ascii="Times New Roman" w:hAnsi="Times New Roman" w:cs="Times New Roman"/>
                <w:lang w:eastAsia="ru-RU"/>
              </w:rPr>
            </w:pPr>
          </w:p>
        </w:tc>
        <w:tc>
          <w:tcPr>
            <w:tcW w:w="5766"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Ежемесячная денежная компенсация членам семьи военнослужащего или гражданина, призванного на военные сборы, погибшего (умершего) при исполнении обязанностей военной службы либо умершего вследствие военной травмы. </w:t>
            </w:r>
          </w:p>
          <w:p w:rsidR="00DE7E4C" w:rsidRPr="00BC4566" w:rsidRDefault="00DE7E4C" w:rsidP="00A01C54">
            <w:pPr>
              <w:spacing w:after="0" w:line="240" w:lineRule="auto"/>
              <w:rPr>
                <w:rFonts w:ascii="Times New Roman" w:hAnsi="Times New Roman" w:cs="Times New Roman"/>
                <w:lang w:eastAsia="ru-RU"/>
              </w:rPr>
            </w:pPr>
          </w:p>
        </w:tc>
        <w:tc>
          <w:tcPr>
            <w:tcW w:w="4130"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Рассчитывается путем деления ежемесячной денежной компенсации, установленной для инвалида I группы, на количество членов семьи (включая погибшего (умершего) военнослужащего или гражданина, проходившего военные сборы). </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hyperlink r:id="rId85" w:history="1">
              <w:r w:rsidRPr="00BC4566">
                <w:rPr>
                  <w:rFonts w:ascii="Times New Roman" w:hAnsi="Times New Roman" w:cs="Times New Roman"/>
                  <w:lang w:eastAsia="ru-RU"/>
                </w:rPr>
                <w:t>Федеральный закон от 12 января 1996 года № 8-ФЗ «О погребении и похоронном деле».</w:t>
              </w:r>
            </w:hyperlink>
            <w:hyperlink r:id="rId86" w:history="1">
              <w:r w:rsidRPr="00BC4566">
                <w:rPr>
                  <w:rFonts w:ascii="Times New Roman" w:hAnsi="Times New Roman" w:cs="Times New Roman"/>
                  <w:lang w:eastAsia="ru-RU"/>
                </w:rPr>
                <w:t xml:space="preserve"> </w:t>
              </w:r>
            </w:hyperlink>
          </w:p>
          <w:p w:rsidR="00DE7E4C" w:rsidRPr="00BC4566" w:rsidRDefault="00DE7E4C" w:rsidP="00A01C54">
            <w:pPr>
              <w:spacing w:after="0" w:line="240" w:lineRule="auto"/>
              <w:rPr>
                <w:rFonts w:ascii="Times New Roman" w:hAnsi="Times New Roman" w:cs="Times New Roman"/>
                <w:lang w:eastAsia="ru-RU"/>
              </w:rPr>
            </w:pPr>
            <w:hyperlink r:id="rId87" w:history="1">
              <w:r w:rsidRPr="00BC4566">
                <w:rPr>
                  <w:rFonts w:ascii="Times New Roman" w:hAnsi="Times New Roman" w:cs="Times New Roman"/>
                  <w:lang w:eastAsia="ru-RU"/>
                </w:rPr>
                <w:t>Постановление Правительства Российской Федерации от 24 января 2019 года № 32 «Об утверждении коэффициента индексации выплат, пособий и компенсаций в 2019 году».</w:t>
              </w:r>
            </w:hyperlink>
            <w:r w:rsidRPr="00BC4566">
              <w:rPr>
                <w:rFonts w:ascii="Times New Roman" w:hAnsi="Times New Roman" w:cs="Times New Roman"/>
                <w:lang w:eastAsia="ru-RU"/>
              </w:rPr>
              <w:t xml:space="preserve"> </w:t>
            </w:r>
          </w:p>
          <w:p w:rsidR="00DE7E4C" w:rsidRPr="00BC4566" w:rsidRDefault="00DE7E4C" w:rsidP="00A01C54">
            <w:pPr>
              <w:spacing w:after="0" w:line="240" w:lineRule="auto"/>
              <w:rPr>
                <w:rFonts w:ascii="Times New Roman" w:hAnsi="Times New Roman" w:cs="Times New Roman"/>
                <w:lang w:eastAsia="ru-RU"/>
              </w:rPr>
            </w:pPr>
            <w:hyperlink r:id="rId88" w:history="1">
              <w:r w:rsidRPr="00BC4566">
                <w:rPr>
                  <w:rFonts w:ascii="Times New Roman" w:hAnsi="Times New Roman" w:cs="Times New Roman"/>
                  <w:lang w:eastAsia="ru-RU"/>
                </w:rPr>
                <w:t>Постановление Правительства области от 14 сентября 2015 года № 756 «О возмещении расходов в связи с оказанием услуг по погребению умерших граждан».</w:t>
              </w:r>
            </w:hyperlink>
            <w:r w:rsidRPr="00BC4566">
              <w:rPr>
                <w:rFonts w:ascii="Times New Roman" w:hAnsi="Times New Roman" w:cs="Times New Roman"/>
                <w:lang w:eastAsia="ru-RU"/>
              </w:rPr>
              <w:t xml:space="preserve"> </w:t>
            </w:r>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9</w:t>
            </w:r>
          </w:p>
        </w:tc>
        <w:tc>
          <w:tcPr>
            <w:tcW w:w="5766"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Социальное пособие на погребение </w:t>
            </w:r>
            <w:r w:rsidRPr="00BC4566">
              <w:rPr>
                <w:rFonts w:ascii="Times New Roman" w:hAnsi="Times New Roman" w:cs="Times New Roman"/>
                <w:lang w:eastAsia="ru-RU"/>
              </w:rPr>
              <w:br/>
              <w:t>(Супруг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4130"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5946,47</w:t>
            </w:r>
            <w:r w:rsidRPr="00BC4566">
              <w:rPr>
                <w:rFonts w:ascii="Times New Roman" w:hAnsi="Times New Roman" w:cs="Times New Roman"/>
                <w:lang w:eastAsia="ru-RU"/>
              </w:rPr>
              <w:br/>
              <w:t xml:space="preserve">(с районным коэффициентом 1,25 для г. Череповца – 7 433,09 </w:t>
            </w:r>
            <w:r w:rsidRPr="00BC4566">
              <w:rPr>
                <w:rFonts w:ascii="Times New Roman" w:hAnsi="Times New Roman" w:cs="Times New Roman"/>
                <w:lang w:eastAsia="ru-RU"/>
              </w:rPr>
              <w:br/>
              <w:t>с районным коэффициентом 1,15 для г. Вологды и муниципальных районов - 6 838,44.).</w:t>
            </w:r>
          </w:p>
          <w:p w:rsidR="00DE7E4C" w:rsidRPr="00BC4566" w:rsidRDefault="00DE7E4C" w:rsidP="00A01C54">
            <w:pPr>
              <w:spacing w:after="0" w:line="240" w:lineRule="auto"/>
              <w:rPr>
                <w:rFonts w:ascii="Times New Roman" w:hAnsi="Times New Roman" w:cs="Times New Roman"/>
                <w:lang w:eastAsia="ru-RU"/>
              </w:rPr>
            </w:pP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ежегодно индексируется</w:t>
            </w:r>
          </w:p>
        </w:tc>
      </w:tr>
      <w:tr w:rsidR="00DE7E4C" w:rsidRPr="00840DF2">
        <w:tc>
          <w:tcPr>
            <w:tcW w:w="10456" w:type="dxa"/>
            <w:gridSpan w:val="3"/>
          </w:tcPr>
          <w:p w:rsidR="00DE7E4C" w:rsidRPr="00BC4566" w:rsidRDefault="00DE7E4C" w:rsidP="00A01C54">
            <w:pPr>
              <w:spacing w:after="0" w:line="240" w:lineRule="auto"/>
              <w:rPr>
                <w:rFonts w:ascii="Times New Roman" w:hAnsi="Times New Roman" w:cs="Times New Roman"/>
                <w:lang w:eastAsia="ru-RU"/>
              </w:rPr>
            </w:pPr>
            <w:hyperlink r:id="rId89" w:history="1">
              <w:r w:rsidRPr="00BC4566">
                <w:rPr>
                  <w:rFonts w:ascii="Times New Roman" w:hAnsi="Times New Roman" w:cs="Times New Roman"/>
                  <w:lang w:eastAsia="ru-RU"/>
                </w:rPr>
                <w:t xml:space="preserve">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w:t>
              </w:r>
              <w:r w:rsidRPr="00BC4566">
                <w:rPr>
                  <w:rFonts w:ascii="Times New Roman" w:hAnsi="Times New Roman" w:cs="Times New Roman"/>
                  <w:lang w:eastAsia="ru-RU"/>
                </w:rPr>
                <w:br/>
              </w:r>
            </w:hyperlink>
            <w:hyperlink r:id="rId90" w:history="1">
              <w:r w:rsidRPr="00BC4566">
                <w:rPr>
                  <w:rFonts w:ascii="Times New Roman" w:hAnsi="Times New Roman" w:cs="Times New Roman"/>
                  <w:lang w:eastAsia="ru-RU"/>
                </w:rPr>
                <w:t xml:space="preserve">Закон Российской Федерации от 15 января 1993 года № 4301-1 «О статусе Героев Советского Союза, Героев Российской Федерации и полных кавалеров ордена Славы» </w:t>
              </w:r>
              <w:r w:rsidRPr="00BC4566">
                <w:rPr>
                  <w:rFonts w:ascii="Times New Roman" w:hAnsi="Times New Roman" w:cs="Times New Roman"/>
                  <w:lang w:eastAsia="ru-RU"/>
                </w:rPr>
                <w:br/>
              </w:r>
            </w:hyperlink>
            <w:hyperlink r:id="rId91" w:history="1">
              <w:r w:rsidRPr="00BC4566">
                <w:rPr>
                  <w:rFonts w:ascii="Times New Roman" w:hAnsi="Times New Roman" w:cs="Times New Roman"/>
                  <w:lang w:eastAsia="ru-RU"/>
                </w:rPr>
                <w:t xml:space="preserve">Постановление Правительства РФ от 5 декабря 2006 года № 740 «О надгробии, сооружаемом на могиле умершего (погибшего) Героя Социалистического Труда и полного кавалера ордена Трудовой Славы за счет средств федерального бюджета» </w:t>
              </w:r>
              <w:r w:rsidRPr="00BC4566">
                <w:rPr>
                  <w:rFonts w:ascii="Times New Roman" w:hAnsi="Times New Roman" w:cs="Times New Roman"/>
                  <w:lang w:eastAsia="ru-RU"/>
                </w:rPr>
                <w:br/>
              </w:r>
            </w:hyperlink>
            <w:hyperlink r:id="rId92" w:history="1">
              <w:r w:rsidRPr="00BC4566">
                <w:rPr>
                  <w:rFonts w:ascii="Times New Roman" w:hAnsi="Times New Roman" w:cs="Times New Roman"/>
                  <w:lang w:eastAsia="ru-RU"/>
                </w:rPr>
                <w:t>Постановление Правительства Российской Федерации от 21 марта 1994 года № 217 «О порядке изготовления и сооружения надгробий на могилах Героев Советского Союза, Героев Российской Федерации и полных кавалеров ордена Славы».</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10</w:t>
            </w:r>
          </w:p>
        </w:tc>
        <w:tc>
          <w:tcPr>
            <w:tcW w:w="5766"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Оплата захоронения и сооружение надгробия умершим (погибшим) Героям Советского Союза и полным кавалерам ордена Славы, Героям Социалистического Труда и полным кавалерам ордена Трудовой Славы, Героям Труда Российской Федерации </w:t>
            </w:r>
          </w:p>
        </w:tc>
        <w:tc>
          <w:tcPr>
            <w:tcW w:w="4130"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компенсации определяется индивидуально на основании предоставленных документов, подтверждающих расходы</w:t>
            </w:r>
          </w:p>
        </w:tc>
      </w:tr>
      <w:tr w:rsidR="00DE7E4C" w:rsidRPr="00840DF2">
        <w:tc>
          <w:tcPr>
            <w:tcW w:w="10456" w:type="dxa"/>
            <w:gridSpan w:val="3"/>
          </w:tcPr>
          <w:p w:rsidR="00DE7E4C" w:rsidRPr="00BC4566" w:rsidRDefault="00DE7E4C" w:rsidP="00A01C54">
            <w:pPr>
              <w:spacing w:before="100" w:beforeAutospacing="1" w:after="100" w:afterAutospacing="1" w:line="240" w:lineRule="auto"/>
              <w:rPr>
                <w:rFonts w:ascii="Times New Roman" w:hAnsi="Times New Roman" w:cs="Times New Roman"/>
                <w:lang w:eastAsia="ru-RU"/>
              </w:rPr>
            </w:pPr>
            <w:hyperlink r:id="rId93" w:history="1">
              <w:r w:rsidRPr="00BC4566">
                <w:rPr>
                  <w:rFonts w:ascii="Times New Roman" w:hAnsi="Times New Roman" w:cs="Times New Roman"/>
                  <w:lang w:eastAsia="ru-RU"/>
                </w:rPr>
                <w:t xml:space="preserve">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w:t>
              </w:r>
              <w:r w:rsidRPr="00BC4566">
                <w:rPr>
                  <w:rFonts w:ascii="Times New Roman" w:hAnsi="Times New Roman" w:cs="Times New Roman"/>
                  <w:lang w:eastAsia="ru-RU"/>
                </w:rPr>
                <w:br/>
              </w:r>
            </w:hyperlink>
            <w:hyperlink r:id="rId94" w:history="1">
              <w:r w:rsidRPr="00BC4566">
                <w:rPr>
                  <w:rFonts w:ascii="Times New Roman" w:hAnsi="Times New Roman" w:cs="Times New Roman"/>
                  <w:lang w:eastAsia="ru-RU"/>
                </w:rPr>
                <w:t xml:space="preserve">Закон Российской Федерации от 15 января 1993 года № 4301-1 «О статусе Героев Советского Союза, Героев Российской Федерации и полных кавалеров ордена Славы» </w:t>
              </w:r>
              <w:r w:rsidRPr="00BC4566">
                <w:rPr>
                  <w:rFonts w:ascii="Times New Roman" w:hAnsi="Times New Roman" w:cs="Times New Roman"/>
                  <w:lang w:eastAsia="ru-RU"/>
                </w:rPr>
                <w:br/>
              </w:r>
            </w:hyperlink>
            <w:hyperlink r:id="rId95" w:history="1">
              <w:r w:rsidRPr="00BC4566">
                <w:rPr>
                  <w:rFonts w:ascii="Times New Roman" w:hAnsi="Times New Roman" w:cs="Times New Roman"/>
                  <w:lang w:eastAsia="ru-RU"/>
                </w:rPr>
                <w:t xml:space="preserve">Постановление Правительства Российской Федерации от 11 сентября 2006 года № 556 «Об утверждении Правил компенсации расходов на оплату пользования домашним телефоном Героям Социалистического Труда, Героям Труда Российской Федерации,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Героями Труда Российской Федерации и полными кавалерами ордена Трудовой Славы»; </w:t>
              </w:r>
              <w:r w:rsidRPr="00BC4566">
                <w:rPr>
                  <w:rFonts w:ascii="Times New Roman" w:hAnsi="Times New Roman" w:cs="Times New Roman"/>
                  <w:lang w:eastAsia="ru-RU"/>
                </w:rPr>
                <w:br/>
              </w:r>
            </w:hyperlink>
            <w:hyperlink r:id="rId96" w:history="1">
              <w:r w:rsidRPr="00BC4566">
                <w:rPr>
                  <w:rFonts w:ascii="Times New Roman" w:hAnsi="Times New Roman" w:cs="Times New Roman"/>
                  <w:lang w:eastAsia="ru-RU"/>
                </w:rPr>
                <w:t>Постановление Правительства Российской Федерации от 30 ноября 2005 года №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w:t>
              </w:r>
            </w:hyperlink>
          </w:p>
        </w:tc>
      </w:tr>
      <w:tr w:rsidR="00DE7E4C" w:rsidRPr="00840DF2">
        <w:tc>
          <w:tcPr>
            <w:tcW w:w="560"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11</w:t>
            </w:r>
          </w:p>
        </w:tc>
        <w:tc>
          <w:tcPr>
            <w:tcW w:w="5766" w:type="dxa"/>
          </w:tcPr>
          <w:p w:rsidR="00DE7E4C" w:rsidRPr="00BC4566" w:rsidRDefault="00DE7E4C" w:rsidP="00A01C54">
            <w:pPr>
              <w:spacing w:before="100" w:beforeAutospacing="1" w:after="100" w:afterAutospacing="1" w:line="240" w:lineRule="auto"/>
              <w:rPr>
                <w:rFonts w:ascii="Times New Roman" w:hAnsi="Times New Roman" w:cs="Times New Roman"/>
                <w:lang w:eastAsia="ru-RU"/>
              </w:rPr>
            </w:pPr>
            <w:r w:rsidRPr="00BC4566">
              <w:rPr>
                <w:rFonts w:ascii="Times New Roman" w:hAnsi="Times New Roman" w:cs="Times New Roman"/>
                <w:lang w:eastAsia="ru-RU"/>
              </w:rPr>
              <w:t xml:space="preserve">Компенсация расходов на оплату пользования телефоном </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Герои Социалистического Труда, Герои Труда Российской Федерации, полные кавалеры ордена Трудовой Славы, не получающие ежемесячную денежную выплату, и проживающие совместно с ними нетрудоспособные члены их семей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 Герои Советского Союза, Герои Российской Федерации, полные кавалеры ордена Славы и вдовы (вдовцы) и родители указанных граждан в случае их смерти (гибели), не получающие ежемесячную денежную выплату, а также общественные благотворительные объединения (организации), создаваемые Героями Социалистического Труда, Героями Труда Российской Федерации, полными кавалерами ордена Трудовой Славы, Героями Советского Союза, Героями Российской Федерации, полными кавалерами ордена Славы для целей, не связанные с коммерческой деятельностью и состоящие только из граждан указанных категорий.</w:t>
            </w:r>
          </w:p>
        </w:tc>
        <w:tc>
          <w:tcPr>
            <w:tcW w:w="4130"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Размер определяется индивидуально на основании предоставленных платежных документов</w:t>
            </w:r>
          </w:p>
        </w:tc>
      </w:tr>
      <w:tr w:rsidR="00DE7E4C" w:rsidRPr="00840DF2">
        <w:tc>
          <w:tcPr>
            <w:tcW w:w="10456" w:type="dxa"/>
            <w:gridSpan w:val="3"/>
          </w:tcPr>
          <w:p w:rsidR="00DE7E4C" w:rsidRPr="00BC4566" w:rsidRDefault="00DE7E4C" w:rsidP="00BC4566">
            <w:pPr>
              <w:pStyle w:val="ListParagraph"/>
              <w:numPr>
                <w:ilvl w:val="0"/>
                <w:numId w:val="18"/>
              </w:numPr>
              <w:suppressAutoHyphens/>
              <w:jc w:val="center"/>
              <w:rPr>
                <w:b/>
                <w:bCs/>
                <w:sz w:val="22"/>
                <w:szCs w:val="22"/>
              </w:rPr>
            </w:pPr>
            <w:r w:rsidRPr="00BC4566">
              <w:rPr>
                <w:b/>
                <w:bCs/>
                <w:sz w:val="22"/>
                <w:szCs w:val="22"/>
              </w:rPr>
              <w:t>Оказание государственной социальной помощи</w:t>
            </w:r>
          </w:p>
          <w:p w:rsidR="00DE7E4C" w:rsidRPr="00BC4566" w:rsidRDefault="00DE7E4C" w:rsidP="00A01C54">
            <w:pPr>
              <w:spacing w:after="0" w:line="240" w:lineRule="auto"/>
              <w:rPr>
                <w:rFonts w:ascii="Times New Roman" w:hAnsi="Times New Roman" w:cs="Times New Roman"/>
                <w:lang w:eastAsia="ru-RU"/>
              </w:rPr>
            </w:pPr>
          </w:p>
        </w:tc>
      </w:tr>
      <w:tr w:rsidR="00DE7E4C" w:rsidRPr="00840DF2">
        <w:tc>
          <w:tcPr>
            <w:tcW w:w="10456" w:type="dxa"/>
            <w:gridSpan w:val="3"/>
          </w:tcPr>
          <w:p w:rsidR="00DE7E4C" w:rsidRPr="00BC4566" w:rsidRDefault="00DE7E4C" w:rsidP="00A01C54">
            <w:pPr>
              <w:suppressAutoHyphens/>
              <w:spacing w:after="0" w:line="240" w:lineRule="auto"/>
              <w:rPr>
                <w:rFonts w:ascii="Times New Roman" w:hAnsi="Times New Roman" w:cs="Times New Roman"/>
                <w:b/>
                <w:bCs/>
                <w:lang w:eastAsia="ru-RU"/>
              </w:rPr>
            </w:pPr>
            <w:r w:rsidRPr="00BC4566">
              <w:rPr>
                <w:rFonts w:ascii="Times New Roman" w:hAnsi="Times New Roman" w:cs="Times New Roman"/>
                <w:b/>
                <w:bCs/>
                <w:lang w:eastAsia="ru-RU"/>
              </w:rPr>
              <w:t>Федеральный закон от 17 июля 1999 года № 178-ФЗ «О государственной социальной помощи»;</w:t>
            </w:r>
          </w:p>
          <w:p w:rsidR="00DE7E4C" w:rsidRPr="00BC4566" w:rsidRDefault="00DE7E4C" w:rsidP="00A01C54">
            <w:pPr>
              <w:suppressAutoHyphens/>
              <w:spacing w:after="0" w:line="240" w:lineRule="auto"/>
              <w:rPr>
                <w:rFonts w:ascii="Times New Roman" w:hAnsi="Times New Roman" w:cs="Times New Roman"/>
                <w:b/>
                <w:bCs/>
                <w:lang w:eastAsia="ru-RU"/>
              </w:rPr>
            </w:pPr>
            <w:r w:rsidRPr="00BC4566">
              <w:rPr>
                <w:rFonts w:ascii="Times New Roman" w:hAnsi="Times New Roman" w:cs="Times New Roman"/>
                <w:b/>
                <w:bCs/>
                <w:lang w:eastAsia="ru-RU"/>
              </w:rPr>
              <w:t>Закон Вологодской области от 1 марта 2005 года № 1236-ОЗ «О государственной социальной помощи в Вологодской области»</w:t>
            </w:r>
          </w:p>
        </w:tc>
      </w:tr>
      <w:tr w:rsidR="00DE7E4C" w:rsidRPr="00840DF2">
        <w:tc>
          <w:tcPr>
            <w:tcW w:w="10456" w:type="dxa"/>
            <w:gridSpan w:val="3"/>
          </w:tcPr>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Вологодской области государственная социальная помощь предоставляется малоимущим семьям, малоимущим одиноко проживающим гражданам, которые по независящим от них причинам имеют среднедушевой доход ниже величины прожиточного минимума, а также гражданам, находящимся в трудной жизненной ситуации.</w:t>
            </w:r>
          </w:p>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1) Государственная социальная помощь малоимущим семьям, малоимущим одиноко проживающим гражданам, которые по независящим от них причинам имеют среднедушевой доход ниже величины прожиточного минимума, установленного в области, предоставляется в виде: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социального пособия на основании социального контракта  (социальный контракт заключается на период от 3 месяцев до одного года; выплата социального пособия на основании социального контракта производится ежемесячно либо единовременно исходя из содержания программы социальной адаптации);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ежеквартального социального пособия при наличии одного из следующих условий: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инвалидность у обоих неработающих родителей (одного родителя - в неполных семьях) в семьях, имеющих детей в возрасте до 18 лет;</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инвалидность у обоих неработающих супругов в одиноких супружеских парах;</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наличие детей у лица, не достигшего возраста совершеннолетия;</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инвалидность у одиноких неработающих граждан;</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отсутствие трудовой занятости у лиц, указанных в </w:t>
            </w:r>
            <w:hyperlink r:id="rId97" w:history="1">
              <w:r w:rsidRPr="00BC4566">
                <w:rPr>
                  <w:rFonts w:ascii="Times New Roman" w:hAnsi="Times New Roman" w:cs="Times New Roman"/>
                  <w:lang w:eastAsia="ru-RU"/>
                </w:rPr>
                <w:t>пунктах 1</w:t>
              </w:r>
            </w:hyperlink>
            <w:r w:rsidRPr="00BC4566">
              <w:rPr>
                <w:rFonts w:ascii="Times New Roman" w:hAnsi="Times New Roman" w:cs="Times New Roman"/>
                <w:lang w:eastAsia="ru-RU"/>
              </w:rPr>
              <w:t xml:space="preserve"> - </w:t>
            </w:r>
            <w:hyperlink r:id="rId98" w:history="1">
              <w:r w:rsidRPr="00BC4566">
                <w:rPr>
                  <w:rFonts w:ascii="Times New Roman" w:hAnsi="Times New Roman" w:cs="Times New Roman"/>
                  <w:lang w:eastAsia="ru-RU"/>
                </w:rPr>
                <w:t>8 статьи 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(ежеквартальное социальное пособие назначается с начала квартала, в котором поступило обращение за его назначением, но не ранее месяца наступления обстоятельств, дающих право на указанное пособие, и выплачивается в течение года, но не позднее месяца прекращения этих обстоятельств);</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  - единовременной материальной помощи (денежные выплаты и (или) натуральная помощь) при условии острой нуждаемости в материальной помощи разового характера на удовлетворение минимальных потребностей (статья 2 закона области № 1236-ОЗ).</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Размеры государственной социальной помощи малоимущим гражданам установлены постановлением  Правительства Вологодской области от 15 ноября 2010 № 1300 «Об установлении размера ежеквартального социального пособия, а также минимальных и максимальных размеров социального пособия на основании социального контракта и единовременной материальной помощи» и составляют:</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300 до 10000 рублей - в случае предоставления единовременной материальной помощи в виде денежной выплаты или в натуральной форме;</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300 до 3000 рублей в месяц - в случае предоставления социального пособия на основании социального контракта семьям, имеющим менее восьми детей, и малоимущим одиноко проживающим гражданам;</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3000 до 30000 рублей - в случае предоставления социального пособия на основании социального контракта семьям, имеющим более восьми детей;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сумме, составляющей разницу между величиной прожиточного минимума семьи (одиноко проживающего гражданина) и среднедушевым доходом семьи (одиноко проживающего гражданина), - в случае предоставления ежеквартального пособия, при этом размер пособия не должен превышать:</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при наличии инвалидности у обоих неработающих супругов в одиноких супружеских парах - размера, исчисленного исходя из расчета 200 рублей на каждого неработающего супруга;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при наличии инвалидности у обоих неработающих супругов в одиноких супружеских парах - размера, исчисленного исходя из расчета 200 рублей на каждого неработающего супруга;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при наличии детей у лица, не достигшего возраста совершеннолетия, - размера, исчисленного исходя из расчета 600 рублей на каждого ребенка и родителя, не достигшего возраста совершеннолетия;</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при наличии инвалидности у одиноких неработающих граждан - размера 300 рублей на одинокого неработающего инвалида;</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при отсутствии трудовой занятости у лиц, указанных в </w:t>
            </w:r>
            <w:hyperlink r:id="rId99" w:history="1">
              <w:r w:rsidRPr="00BC4566">
                <w:rPr>
                  <w:rFonts w:ascii="Times New Roman" w:hAnsi="Times New Roman" w:cs="Times New Roman"/>
                  <w:lang w:eastAsia="ru-RU"/>
                </w:rPr>
                <w:t>пунктах 1</w:t>
              </w:r>
            </w:hyperlink>
            <w:r w:rsidRPr="00BC4566">
              <w:rPr>
                <w:rFonts w:ascii="Times New Roman" w:hAnsi="Times New Roman" w:cs="Times New Roman"/>
                <w:lang w:eastAsia="ru-RU"/>
              </w:rPr>
              <w:t xml:space="preserve"> - </w:t>
            </w:r>
            <w:hyperlink r:id="rId100" w:history="1">
              <w:r w:rsidRPr="00BC4566">
                <w:rPr>
                  <w:rFonts w:ascii="Times New Roman" w:hAnsi="Times New Roman" w:cs="Times New Roman"/>
                  <w:lang w:eastAsia="ru-RU"/>
                </w:rPr>
                <w:t>8 статьи 1</w:t>
              </w:r>
            </w:hyperlink>
            <w:r w:rsidRPr="00BC4566">
              <w:rPr>
                <w:rFonts w:ascii="Times New Roman" w:hAnsi="Times New Roman" w:cs="Times New Roman"/>
                <w:lang w:eastAsia="ru-RU"/>
              </w:rPr>
              <w:t xml:space="preserve"> закона области от 1 июня 2005 года № 1285-ОЗ «О мерах социальной поддержки отдельных категорий граждан», - размера, исчисленного исходя из расчета 300 рублей на каждое неработающее лицо, указанное в </w:t>
            </w:r>
            <w:hyperlink r:id="rId101" w:history="1">
              <w:r w:rsidRPr="00BC4566">
                <w:rPr>
                  <w:rFonts w:ascii="Times New Roman" w:hAnsi="Times New Roman" w:cs="Times New Roman"/>
                  <w:lang w:eastAsia="ru-RU"/>
                </w:rPr>
                <w:t>пунктах 1</w:t>
              </w:r>
            </w:hyperlink>
            <w:r w:rsidRPr="00BC4566">
              <w:rPr>
                <w:rFonts w:ascii="Times New Roman" w:hAnsi="Times New Roman" w:cs="Times New Roman"/>
                <w:lang w:eastAsia="ru-RU"/>
              </w:rPr>
              <w:t xml:space="preserve"> - </w:t>
            </w:r>
            <w:hyperlink r:id="rId102" w:history="1">
              <w:r w:rsidRPr="00BC4566">
                <w:rPr>
                  <w:rFonts w:ascii="Times New Roman" w:hAnsi="Times New Roman" w:cs="Times New Roman"/>
                  <w:lang w:eastAsia="ru-RU"/>
                </w:rPr>
                <w:t>8 статьи 1</w:t>
              </w:r>
            </w:hyperlink>
            <w:r w:rsidRPr="00BC4566">
              <w:rPr>
                <w:rFonts w:ascii="Times New Roman" w:hAnsi="Times New Roman" w:cs="Times New Roman"/>
                <w:lang w:eastAsia="ru-RU"/>
              </w:rPr>
              <w:t xml:space="preserve"> закона области от 1 июня 2005 года №1285-ОЗ «О мерах социальной поддержки отдельных категорий граждан».</w:t>
            </w:r>
          </w:p>
          <w:p w:rsidR="00DE7E4C" w:rsidRPr="00BC4566" w:rsidRDefault="00DE7E4C" w:rsidP="00A01C54">
            <w:pPr>
              <w:suppressAutoHyphens/>
              <w:spacing w:after="0" w:line="240" w:lineRule="auto"/>
              <w:jc w:val="both"/>
              <w:rPr>
                <w:rFonts w:ascii="Times New Roman" w:hAnsi="Times New Roman" w:cs="Times New Roman"/>
                <w:lang w:eastAsia="ru-RU"/>
              </w:rPr>
            </w:pPr>
          </w:p>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2) Государственная социальная помощь гражданам, находящимся в трудной жизненной ситуации, место жительства которых находится на территории Вологодской области, в виде единовременной материальной помощи (денежные выплаты, натуральная помощь) предоставляется в следующих случаях:</w:t>
            </w:r>
          </w:p>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наличие обстоятельств, нарушающих безопасные условия проживания, а также представляющих угрозу жизни или здоровью гражданина;</w:t>
            </w:r>
          </w:p>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газификация жилого помещения, являющегося единственным для гражданина, при вводе в эксплуатацию в населенном пункте распределительных газовых сетей - на частичную оплату расходов по газификации (далее – выполнение работ по газификации);</w:t>
            </w:r>
          </w:p>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отсутствие денежных средств на нужды жизнеобеспечения, возникшие в результате обстоятельств, объективно нарушающих жизнедеятельность гражданина (его семьи), которые он (его семья) не может преодолеть самостоятельно;</w:t>
            </w:r>
          </w:p>
          <w:p w:rsidR="00DE7E4C" w:rsidRPr="00BC4566" w:rsidRDefault="00DE7E4C" w:rsidP="00A01C54">
            <w:pPr>
              <w:suppressAutoHyphens/>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 самостоятельное обеспечение после 1 июля 2018 года выполнения кадастровых работ, предусмотренное </w:t>
            </w:r>
            <w:hyperlink r:id="rId103" w:history="1">
              <w:r w:rsidRPr="00BC4566">
                <w:rPr>
                  <w:rFonts w:ascii="Times New Roman" w:hAnsi="Times New Roman" w:cs="Times New Roman"/>
                  <w:lang w:eastAsia="ru-RU"/>
                </w:rPr>
                <w:t>пунктами 10</w:t>
              </w:r>
            </w:hyperlink>
            <w:r w:rsidRPr="00BC4566">
              <w:rPr>
                <w:rFonts w:ascii="Times New Roman" w:hAnsi="Times New Roman" w:cs="Times New Roman"/>
                <w:lang w:eastAsia="ru-RU"/>
              </w:rPr>
              <w:t xml:space="preserve"> - </w:t>
            </w:r>
            <w:hyperlink r:id="rId104" w:history="1">
              <w:r w:rsidRPr="00BC4566">
                <w:rPr>
                  <w:rFonts w:ascii="Times New Roman" w:hAnsi="Times New Roman" w:cs="Times New Roman"/>
                  <w:lang w:eastAsia="ru-RU"/>
                </w:rPr>
                <w:t>12 статьи 8</w:t>
              </w:r>
            </w:hyperlink>
            <w:r w:rsidRPr="00BC4566">
              <w:rPr>
                <w:rFonts w:ascii="Times New Roman" w:hAnsi="Times New Roman" w:cs="Times New Roman"/>
                <w:lang w:eastAsia="ru-RU"/>
              </w:rPr>
              <w:t xml:space="preserve"> закона области от 8 апреля 2015 года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 на частичную оплату произведенных расходов» (статья 5</w:t>
            </w:r>
            <w:r w:rsidRPr="00BC4566">
              <w:rPr>
                <w:rFonts w:ascii="Times New Roman" w:hAnsi="Times New Roman" w:cs="Times New Roman"/>
                <w:vertAlign w:val="superscript"/>
                <w:lang w:eastAsia="ru-RU"/>
              </w:rPr>
              <w:t>1</w:t>
            </w:r>
            <w:r w:rsidRPr="00BC4566">
              <w:rPr>
                <w:rFonts w:ascii="Times New Roman" w:hAnsi="Times New Roman" w:cs="Times New Roman"/>
                <w:lang w:eastAsia="ru-RU"/>
              </w:rPr>
              <w:t xml:space="preserve"> закона области № 1236-ОЗ) (далее – выполнение кадастровых работ).</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Размеры государственной социальной помощи гражданам, находящимся в трудной жизненной ситуации, установлены постановлением Правительства Вологодской области от 31 января 2011 года № 54 «О размерах, порядке и условиях предоставления единовременной материальной помощи гражданам, находящимся в трудной жизненной ситуации» и составляют:</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300 до 25000 рублей - в случае наличия обстоятельств, нарушающих безопасные условия проживания, а также представляющих угрозу жизни или здоровью гражданина, и в случае выполнения работ по газификации;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от 300 до 2500 рублей - в случае выполнения кадастровых работ;</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в сумме, не превышающей  пятнадцатикратную величину прожиточного минимума, установленную Правительством области из расчета на душу населения – в случае отсутствия денежных средств на нужды жизнеобеспечения, возникшие в результате обстоятельств, объективно нарушающих жизнедеятельность гражданина (его семьи), которые он (его семья) не может преодолеть самостоятельно.</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Размер и вид (денежные выплаты и (или) натуральная помощь) единовременной материальной помощи гражданам, находящимся в трудной жизненной ситуации, определяются в каждом конкретном случае в зависимости от среднедушевого дохода семьи (одиноко проживающего гражданина), нуждаемости в помощи, возможностей самообеспечения и самостоятельного выхода из сложившейся ситуации.</w:t>
            </w:r>
          </w:p>
        </w:tc>
      </w:tr>
      <w:tr w:rsidR="00DE7E4C" w:rsidRPr="00840DF2">
        <w:tc>
          <w:tcPr>
            <w:tcW w:w="10456" w:type="dxa"/>
            <w:gridSpan w:val="3"/>
          </w:tcPr>
          <w:p w:rsidR="00DE7E4C" w:rsidRPr="00BC4566" w:rsidRDefault="00DE7E4C" w:rsidP="00BC4566">
            <w:pPr>
              <w:pStyle w:val="ListParagraph"/>
              <w:numPr>
                <w:ilvl w:val="0"/>
                <w:numId w:val="18"/>
              </w:numPr>
              <w:jc w:val="center"/>
              <w:rPr>
                <w:b/>
                <w:bCs/>
                <w:sz w:val="22"/>
                <w:szCs w:val="22"/>
              </w:rPr>
            </w:pPr>
            <w:r w:rsidRPr="00BC4566">
              <w:rPr>
                <w:b/>
                <w:bCs/>
                <w:sz w:val="22"/>
                <w:szCs w:val="22"/>
              </w:rPr>
              <w:t>Предоставление социального обслуживания</w:t>
            </w:r>
          </w:p>
          <w:p w:rsidR="00DE7E4C" w:rsidRPr="00BC4566" w:rsidRDefault="00DE7E4C" w:rsidP="00A01C54">
            <w:pPr>
              <w:spacing w:after="0" w:line="240" w:lineRule="auto"/>
              <w:jc w:val="center"/>
              <w:rPr>
                <w:rFonts w:ascii="Times New Roman" w:hAnsi="Times New Roman" w:cs="Times New Roman"/>
                <w:b/>
                <w:bCs/>
                <w:lang w:eastAsia="ru-RU"/>
              </w:rPr>
            </w:pPr>
          </w:p>
        </w:tc>
      </w:tr>
      <w:tr w:rsidR="00DE7E4C" w:rsidRPr="00840DF2">
        <w:tc>
          <w:tcPr>
            <w:tcW w:w="10456" w:type="dxa"/>
            <w:gridSpan w:val="3"/>
          </w:tcPr>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b/>
                <w:bCs/>
                <w:lang w:eastAsia="ru-RU"/>
              </w:rPr>
              <w:t>Федеральный закон от 28 декабря 2013 года № 442-ФЗ «Об основах социального обслуживания граждан в Российской Федерации»</w:t>
            </w:r>
          </w:p>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b/>
                <w:bCs/>
                <w:lang w:eastAsia="ru-RU"/>
              </w:rPr>
              <w:t xml:space="preserve">Закон Вологодской области от 5 декабря 2014 года № 3493-ОЗ «О регулировании отдельных вопросов в сфере социального обслуживания граждан в Вологодской области» </w:t>
            </w:r>
          </w:p>
          <w:p w:rsidR="00DE7E4C" w:rsidRPr="00BC4566" w:rsidRDefault="00DE7E4C" w:rsidP="00A01C54">
            <w:pPr>
              <w:spacing w:after="0" w:line="240" w:lineRule="auto"/>
              <w:jc w:val="both"/>
              <w:rPr>
                <w:rFonts w:ascii="Times New Roman" w:hAnsi="Times New Roman" w:cs="Times New Roman"/>
                <w:b/>
                <w:bCs/>
                <w:lang w:eastAsia="ru-RU"/>
              </w:rPr>
            </w:pPr>
            <w:r w:rsidRPr="00BC4566">
              <w:rPr>
                <w:rFonts w:ascii="Times New Roman" w:hAnsi="Times New Roman" w:cs="Times New Roman"/>
                <w:b/>
                <w:bCs/>
                <w:lang w:eastAsia="ru-RU"/>
              </w:rPr>
              <w:t>Закон Вологодской области от 1 декабря 2014 года № 3492-ОЗ «О перечне социальных услуг по видам социальных услуг, предоставляемых поставщиками социальных услуг в Вологодской области»</w:t>
            </w:r>
          </w:p>
          <w:p w:rsidR="00DE7E4C" w:rsidRPr="00BC4566" w:rsidRDefault="00DE7E4C" w:rsidP="00A01C54">
            <w:pPr>
              <w:spacing w:after="0" w:line="240" w:lineRule="auto"/>
              <w:jc w:val="both"/>
              <w:rPr>
                <w:rFonts w:ascii="Times New Roman" w:hAnsi="Times New Roman" w:cs="Times New Roman"/>
                <w:b/>
                <w:bCs/>
                <w:lang w:eastAsia="ru-RU"/>
              </w:rPr>
            </w:pPr>
          </w:p>
        </w:tc>
      </w:tr>
      <w:tr w:rsidR="00DE7E4C" w:rsidRPr="00840DF2">
        <w:tc>
          <w:tcPr>
            <w:tcW w:w="10456" w:type="dxa"/>
            <w:gridSpan w:val="3"/>
          </w:tcPr>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Федеральным законом от 28 декабря 2013 года № 442-ФЗ «Об основах социального обслуживания граждан в Российской Федерации»  предусмотрены категории лиц, которым социальные услуги предоставляются бесплатно, вне зависимости от их среднедушевого дохода, это:</w:t>
            </w:r>
          </w:p>
          <w:p w:rsidR="00DE7E4C" w:rsidRPr="00BC4566" w:rsidRDefault="00DE7E4C" w:rsidP="00A01C54">
            <w:pPr>
              <w:widowControl w:val="0"/>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ab/>
              <w:t>несовершеннолетние дети;</w:t>
            </w:r>
          </w:p>
          <w:p w:rsidR="00DE7E4C" w:rsidRPr="00BC4566" w:rsidRDefault="00DE7E4C" w:rsidP="00A01C54">
            <w:pPr>
              <w:widowControl w:val="0"/>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ab/>
              <w:t>лица, пострадавшие в результате чрезвычайных ситуаций, вооруженных межнациональных (межэтнических) конфликтов;</w:t>
            </w:r>
          </w:p>
          <w:p w:rsidR="00DE7E4C" w:rsidRPr="00BC4566" w:rsidRDefault="00DE7E4C" w:rsidP="00A01C54">
            <w:pPr>
              <w:widowControl w:val="0"/>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ab/>
              <w:t>граждане, чей доход ниже 1,5 величины прожиточного минимума,   установленного Правительством области по основным социально-демографическим группам населения.</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Помимо вышеуказанных  категорий граждан законом Вологодской области от 5 декабря 2014 года № 3493-ОЗ «О регулировании отдельных вопросов в сфере социального обслуживания граждан в Вологодской области» </w:t>
            </w:r>
            <w:r w:rsidRPr="00BC4566">
              <w:rPr>
                <w:rFonts w:ascii="Times New Roman" w:hAnsi="Times New Roman" w:cs="Times New Roman"/>
                <w:color w:val="222222"/>
                <w:shd w:val="clear" w:color="auto" w:fill="FFFFFF"/>
                <w:lang w:eastAsia="ru-RU"/>
              </w:rPr>
              <w:t xml:space="preserve">установлены дополнительные категории граждан, которым </w:t>
            </w:r>
            <w:r w:rsidRPr="00BC4566">
              <w:rPr>
                <w:rFonts w:ascii="Times New Roman" w:hAnsi="Times New Roman" w:cs="Times New Roman"/>
                <w:lang w:eastAsia="ru-RU"/>
              </w:rPr>
              <w:t>социальные услуги в форме социального обслуживания на дому, установленные законом области</w:t>
            </w:r>
            <w:r w:rsidRPr="00BC4566">
              <w:rPr>
                <w:rFonts w:ascii="Times New Roman" w:hAnsi="Times New Roman" w:cs="Times New Roman"/>
                <w:b/>
                <w:bCs/>
                <w:lang w:eastAsia="ru-RU"/>
              </w:rPr>
              <w:t xml:space="preserve"> </w:t>
            </w:r>
            <w:r w:rsidRPr="00BC4566">
              <w:rPr>
                <w:rFonts w:ascii="Times New Roman" w:hAnsi="Times New Roman" w:cs="Times New Roman"/>
                <w:lang w:eastAsia="ru-RU"/>
              </w:rPr>
              <w:t xml:space="preserve">от 1 декабря 2014 года № 3492-ОЗ «О перечне социальных услуг по видам социальных услуг, предоставляемых поставщиками социальных услуг в Вологодской области»  предоставляются бесплатно, это: </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участники и инвалиды Великой  Отечественной  войны; </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вдовы  (вдовцы)  погибших  (умерших)  участников (инвалидов) Великой Отечественной  войны, не вступившим в повторный брак и проживающим одиноко; </w:t>
            </w: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граждане, принимавшие участие в разминировании на территории Вытегорского района в период войны и в послевоенные (1945 - 1951) годы.  </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05" w:history="1">
              <w:r w:rsidRPr="00BC4566">
                <w:rPr>
                  <w:rFonts w:ascii="Times New Roman" w:hAnsi="Times New Roman" w:cs="Times New Roman"/>
                  <w:lang w:eastAsia="ru-RU"/>
                </w:rPr>
                <w:t>частью 4 статьи 31</w:t>
              </w:r>
            </w:hyperlink>
            <w:r w:rsidRPr="00BC4566">
              <w:rPr>
                <w:rFonts w:ascii="Times New Roman" w:hAnsi="Times New Roman" w:cs="Times New Roman"/>
                <w:lang w:eastAsia="ru-RU"/>
              </w:rPr>
              <w:t xml:space="preserve"> Федерального закона от 28 декабря 2013 года № 442-ФЗ.</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106" w:history="1">
              <w:r w:rsidRPr="00BC4566">
                <w:rPr>
                  <w:rFonts w:ascii="Times New Roman" w:hAnsi="Times New Roman" w:cs="Times New Roman"/>
                  <w:lang w:eastAsia="ru-RU"/>
                </w:rPr>
                <w:t>частью 5 статьи 31</w:t>
              </w:r>
            </w:hyperlink>
            <w:r w:rsidRPr="00BC4566">
              <w:rPr>
                <w:rFonts w:ascii="Times New Roman" w:hAnsi="Times New Roman" w:cs="Times New Roman"/>
                <w:lang w:eastAsia="ru-RU"/>
              </w:rPr>
              <w:t xml:space="preserve">  Федерального закона от 28 декабря 2013 года № 442-ФЗ. Предельная величина среднедушевого дохода получателя социальных услуг для предоставления социальных услуг бесплатно устанавливается в размере полуторной величины прожиточного минимума, установленного Правительством области по основным социально-демографическим группам населения</w:t>
            </w:r>
          </w:p>
          <w:p w:rsidR="00DE7E4C" w:rsidRPr="00BC4566" w:rsidRDefault="00DE7E4C" w:rsidP="00A01C54">
            <w:pPr>
              <w:spacing w:after="0" w:line="240" w:lineRule="auto"/>
              <w:jc w:val="both"/>
              <w:rPr>
                <w:rFonts w:ascii="Times New Roman" w:hAnsi="Times New Roman" w:cs="Times New Roman"/>
                <w:lang w:eastAsia="ru-RU"/>
              </w:rPr>
            </w:pPr>
          </w:p>
          <w:p w:rsidR="00DE7E4C" w:rsidRPr="00BC4566" w:rsidRDefault="00DE7E4C" w:rsidP="00A01C54">
            <w:pPr>
              <w:autoSpaceDE w:val="0"/>
              <w:autoSpaceDN w:val="0"/>
              <w:adjustRightInd w:val="0"/>
              <w:spacing w:after="0" w:line="240" w:lineRule="auto"/>
              <w:jc w:val="both"/>
              <w:rPr>
                <w:rFonts w:ascii="Times New Roman" w:hAnsi="Times New Roman" w:cs="Times New Roman"/>
                <w:lang w:eastAsia="ru-RU"/>
              </w:rPr>
            </w:pPr>
          </w:p>
          <w:p w:rsidR="00DE7E4C" w:rsidRPr="00BC4566" w:rsidRDefault="00DE7E4C" w:rsidP="00A01C54">
            <w:pPr>
              <w:spacing w:after="0" w:line="240" w:lineRule="auto"/>
              <w:jc w:val="both"/>
              <w:rPr>
                <w:rFonts w:ascii="Times New Roman" w:hAnsi="Times New Roman" w:cs="Times New Roman"/>
                <w:b/>
                <w:bCs/>
                <w:lang w:eastAsia="ru-RU"/>
              </w:rPr>
            </w:pPr>
          </w:p>
        </w:tc>
      </w:tr>
    </w:tbl>
    <w:p w:rsidR="00DE7E4C" w:rsidRPr="00BC4566" w:rsidRDefault="00DE7E4C" w:rsidP="00A01C54">
      <w:pPr>
        <w:suppressAutoHyphens/>
        <w:spacing w:after="0" w:line="240" w:lineRule="auto"/>
        <w:jc w:val="both"/>
        <w:rPr>
          <w:rFonts w:ascii="Times New Roman" w:hAnsi="Times New Roman" w:cs="Times New Roman"/>
          <w:lang w:eastAsia="ru-RU"/>
        </w:rPr>
      </w:pPr>
    </w:p>
    <w:p w:rsidR="00DE7E4C" w:rsidRPr="00BC4566" w:rsidRDefault="00DE7E4C" w:rsidP="00BC4566">
      <w:pPr>
        <w:pStyle w:val="ListParagraph"/>
        <w:numPr>
          <w:ilvl w:val="0"/>
          <w:numId w:val="18"/>
        </w:numPr>
        <w:jc w:val="center"/>
        <w:rPr>
          <w:b/>
          <w:bCs/>
          <w:sz w:val="22"/>
          <w:szCs w:val="22"/>
        </w:rPr>
      </w:pPr>
      <w:r w:rsidRPr="00BC4566">
        <w:rPr>
          <w:b/>
          <w:bCs/>
          <w:sz w:val="22"/>
          <w:szCs w:val="22"/>
        </w:rPr>
        <w:t>Меры социальной поддержки детям-сиротам, детям, оставшимся без попечения родителей, лицам из числа детей-сирот и детей, оставшихся без попечения родителей</w:t>
      </w:r>
    </w:p>
    <w:p w:rsidR="00DE7E4C" w:rsidRPr="00BC4566" w:rsidRDefault="00DE7E4C" w:rsidP="00A01C54">
      <w:pPr>
        <w:spacing w:after="0" w:line="240" w:lineRule="auto"/>
        <w:jc w:val="center"/>
        <w:rPr>
          <w:rFonts w:ascii="Times New Roman" w:hAnsi="Times New Roman" w:cs="Times New Roman"/>
          <w:b/>
          <w:bCs/>
          <w:lang w:eastAsia="ru-RU"/>
        </w:rPr>
      </w:pPr>
    </w:p>
    <w:tbl>
      <w:tblPr>
        <w:tblW w:w="105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4"/>
        <w:gridCol w:w="4624"/>
        <w:gridCol w:w="3422"/>
      </w:tblGrid>
      <w:tr w:rsidR="00DE7E4C" w:rsidRPr="00840DF2">
        <w:tc>
          <w:tcPr>
            <w:tcW w:w="2504"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Наименование меры социальной поддержки</w:t>
            </w:r>
          </w:p>
        </w:tc>
        <w:tc>
          <w:tcPr>
            <w:tcW w:w="4624"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Нормативный правовой акт /</w:t>
            </w:r>
          </w:p>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с указанием категорий получателей</w:t>
            </w:r>
          </w:p>
        </w:tc>
        <w:tc>
          <w:tcPr>
            <w:tcW w:w="3422" w:type="dxa"/>
          </w:tcPr>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Размер МСП</w:t>
            </w:r>
          </w:p>
          <w:p w:rsidR="00DE7E4C" w:rsidRPr="00BC4566" w:rsidRDefault="00DE7E4C" w:rsidP="00A01C54">
            <w:pPr>
              <w:spacing w:after="0" w:line="240" w:lineRule="auto"/>
              <w:jc w:val="center"/>
              <w:rPr>
                <w:rFonts w:ascii="Times New Roman" w:hAnsi="Times New Roman" w:cs="Times New Roman"/>
                <w:b/>
                <w:bCs/>
                <w:lang w:eastAsia="ru-RU"/>
              </w:rPr>
            </w:pPr>
            <w:r w:rsidRPr="00BC4566">
              <w:rPr>
                <w:rFonts w:ascii="Times New Roman" w:hAnsi="Times New Roman" w:cs="Times New Roman"/>
                <w:b/>
                <w:bCs/>
                <w:lang w:eastAsia="ru-RU"/>
              </w:rPr>
              <w:t>(рублей)</w:t>
            </w:r>
          </w:p>
        </w:tc>
      </w:tr>
      <w:tr w:rsidR="00DE7E4C" w:rsidRPr="00840DF2">
        <w:tc>
          <w:tcPr>
            <w:tcW w:w="10550" w:type="dxa"/>
            <w:gridSpan w:val="3"/>
          </w:tcPr>
          <w:p w:rsidR="00DE7E4C" w:rsidRPr="00BC4566" w:rsidRDefault="00DE7E4C" w:rsidP="00A01C54">
            <w:pPr>
              <w:spacing w:after="0" w:line="240" w:lineRule="auto"/>
              <w:jc w:val="both"/>
              <w:rPr>
                <w:rFonts w:ascii="Times New Roman" w:hAnsi="Times New Roman" w:cs="Times New Roman"/>
                <w:b/>
                <w:bCs/>
                <w:lang w:eastAsia="ru-RU"/>
              </w:rPr>
            </w:pPr>
            <w:hyperlink r:id="rId107" w:history="1">
              <w:r w:rsidRPr="00BC4566">
                <w:rPr>
                  <w:rFonts w:ascii="Times New Roman" w:hAnsi="Times New Roman" w:cs="Times New Roman"/>
                  <w:lang w:eastAsia="ru-RU"/>
                </w:rPr>
                <w:t>Закон</w:t>
              </w:r>
            </w:hyperlink>
            <w:r w:rsidRPr="00BC4566">
              <w:rPr>
                <w:rFonts w:ascii="Times New Roman" w:hAnsi="Times New Roman" w:cs="Times New Roman"/>
                <w:lang w:eastAsia="ru-RU"/>
              </w:rPr>
              <w:t xml:space="preserve"> Вологодской области от 17 июля 2013 года № 3140-ОЗ «О мерах социальной поддержки отдельных категорий граждан в целях реализации права на образование»; </w:t>
            </w:r>
            <w:hyperlink r:id="rId108" w:history="1">
              <w:r w:rsidRPr="00BC4566">
                <w:rPr>
                  <w:rFonts w:ascii="Times New Roman" w:hAnsi="Times New Roman" w:cs="Times New Roman"/>
                  <w:lang w:eastAsia="ru-RU"/>
                </w:rPr>
                <w:t>Постановление Правительства Вологодской области от 17 июля 2017 года № 641 «Об утверждении Порядка предоставления мер социальной поддержки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целях реализации права на образование»</w:t>
              </w:r>
            </w:hyperlink>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Обеспечение бесплатным проездом один раз в год к месту жительства и обратно к месту учебы детей-сирот, детей, оставшихся без попечения родителей, лиц из числа детей-сирот и детей, оставшихся без попечения родителей, обучающихся в общеобразовательных организациях</w:t>
            </w:r>
          </w:p>
        </w:tc>
        <w:tc>
          <w:tcPr>
            <w:tcW w:w="4624"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w:t>
            </w:r>
            <w:r w:rsidRPr="00BC4566">
              <w:rPr>
                <w:rFonts w:ascii="Times New Roman" w:hAnsi="Times New Roman" w:cs="Times New Roman"/>
              </w:rPr>
              <w:t>ети-сироты, дети, оставшиеся без попечения родителей, лица из числа детей-сирот и детей, оставшихся без попечения родителей</w:t>
            </w:r>
            <w:r w:rsidRPr="00BC4566">
              <w:rPr>
                <w:rFonts w:ascii="Times New Roman" w:hAnsi="Times New Roman" w:cs="Times New Roman"/>
                <w:lang w:eastAsia="ru-RU"/>
              </w:rPr>
              <w:t>, обучающиеся в общеобразовательных организациях</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 xml:space="preserve">Компенсация стоимости проездных документов  </w:t>
            </w:r>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rPr>
              <w:t>Обеспечение бесплатным проездом (кроме такси) на городском, пригородном транспорте, в сельской местности на внутрирайонном транспорте детей-сирот, детей, оставшихся без попечения родителей, лиц из числа детей-сирот и детей, оставшихся без попечения родителей, обучающихся в общеобразовательных организациях</w:t>
            </w:r>
          </w:p>
        </w:tc>
        <w:tc>
          <w:tcPr>
            <w:tcW w:w="4624"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w:t>
            </w:r>
            <w:r w:rsidRPr="00BC4566">
              <w:rPr>
                <w:rFonts w:ascii="Times New Roman" w:hAnsi="Times New Roman" w:cs="Times New Roman"/>
              </w:rPr>
              <w:t>ети-сироты, дети, оставшиеся без попечения родителей, лица из числа детей-сирот и детей, оставшихся без попечения родителей</w:t>
            </w:r>
            <w:r w:rsidRPr="00BC4566">
              <w:rPr>
                <w:rFonts w:ascii="Times New Roman" w:hAnsi="Times New Roman" w:cs="Times New Roman"/>
                <w:lang w:eastAsia="ru-RU"/>
              </w:rPr>
              <w:t>, обучающиеся в общеобразовательных организациях</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Предоставление проездных документов</w:t>
            </w:r>
          </w:p>
        </w:tc>
      </w:tr>
      <w:tr w:rsidR="00DE7E4C" w:rsidRPr="00840DF2">
        <w:tc>
          <w:tcPr>
            <w:tcW w:w="10550" w:type="dxa"/>
            <w:gridSpan w:val="3"/>
          </w:tcPr>
          <w:p w:rsidR="00DE7E4C" w:rsidRPr="00BC4566" w:rsidRDefault="00DE7E4C" w:rsidP="00A01C54">
            <w:pPr>
              <w:spacing w:after="0" w:line="240" w:lineRule="auto"/>
              <w:rPr>
                <w:rFonts w:ascii="Times New Roman" w:hAnsi="Times New Roman" w:cs="Times New Roman"/>
              </w:rPr>
            </w:pPr>
            <w:r w:rsidRPr="00BC4566">
              <w:rPr>
                <w:rFonts w:ascii="Times New Roman" w:hAnsi="Times New Roman" w:cs="Times New Roman"/>
              </w:rPr>
              <w:t xml:space="preserve">Закон области от 16 марта 2015 года № 3602-ОЗ «Об охране семьи, материнства, отцовства и детства в Вологодской области»; </w:t>
            </w:r>
          </w:p>
          <w:p w:rsidR="00DE7E4C" w:rsidRPr="00BC4566" w:rsidRDefault="00DE7E4C" w:rsidP="00A01C54">
            <w:pPr>
              <w:spacing w:after="0" w:line="240" w:lineRule="auto"/>
              <w:rPr>
                <w:rFonts w:ascii="Times New Roman" w:hAnsi="Times New Roman" w:cs="Times New Roman"/>
              </w:rPr>
            </w:pPr>
            <w:r w:rsidRPr="00BC4566">
              <w:rPr>
                <w:rFonts w:ascii="Times New Roman" w:hAnsi="Times New Roman" w:cs="Times New Roman"/>
              </w:rPr>
              <w:t>Постановление Правительства Вологодской области от 20 июля 2015 года № 605 «Об утверждении порядка предоставления ежемесячной денежной компенсации оплаты найма (поднайма) жилого помещения детям-сиротам, детям, оставшимся без попечения родителей, лицам из числа детей-сирот и детей, оставшихся без попечения родителей»</w:t>
            </w:r>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rPr>
              <w:t>Предоставление ежемесячной денежной компенсации оплаты найма (поднайма) жилого помещения детям-сиротам, детям, оставшимся без попечения родителей, лицам из числа детей-сирот и детей, оставшихся без попечения родителей</w:t>
            </w:r>
          </w:p>
        </w:tc>
        <w:tc>
          <w:tcPr>
            <w:tcW w:w="4624" w:type="dxa"/>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rPr>
              <w:t xml:space="preserve">Дети-сироты, дети, оставшиеся без попечения родителей, лица из числа детей-сирот и детей, оставшихся без попечения родителей </w:t>
            </w:r>
          </w:p>
        </w:tc>
        <w:tc>
          <w:tcPr>
            <w:tcW w:w="3422"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rPr>
              <w:t>не более 2 900 рублей</w:t>
            </w:r>
          </w:p>
        </w:tc>
      </w:tr>
      <w:tr w:rsidR="00DE7E4C" w:rsidRPr="00840DF2">
        <w:tc>
          <w:tcPr>
            <w:tcW w:w="10550" w:type="dxa"/>
            <w:gridSpan w:val="3"/>
          </w:tcPr>
          <w:p w:rsidR="00DE7E4C" w:rsidRPr="00BC4566" w:rsidRDefault="00DE7E4C" w:rsidP="00A01C54">
            <w:pPr>
              <w:spacing w:after="0" w:line="240" w:lineRule="auto"/>
              <w:jc w:val="both"/>
              <w:rPr>
                <w:rFonts w:ascii="Times New Roman" w:hAnsi="Times New Roman" w:cs="Times New Roman"/>
                <w:lang w:eastAsia="ru-RU"/>
              </w:rPr>
            </w:pPr>
            <w:hyperlink r:id="rId109" w:history="1">
              <w:r w:rsidRPr="00BC4566">
                <w:rPr>
                  <w:rFonts w:ascii="Times New Roman" w:hAnsi="Times New Roman" w:cs="Times New Roman"/>
                  <w:lang w:eastAsia="ru-RU"/>
                </w:rPr>
                <w:t>Закон</w:t>
              </w:r>
            </w:hyperlink>
            <w:r w:rsidRPr="00BC4566">
              <w:rPr>
                <w:rFonts w:ascii="Times New Roman" w:hAnsi="Times New Roman" w:cs="Times New Roman"/>
                <w:lang w:eastAsia="ru-RU"/>
              </w:rPr>
              <w:t xml:space="preserve"> Вологодской области от 17 июля 2013 года № 3140-ОЗ «О мерах социальной поддержки отдельных категорий граждан в целях реализации права на образование», </w:t>
            </w:r>
          </w:p>
          <w:p w:rsidR="00DE7E4C" w:rsidRPr="00BC4566" w:rsidRDefault="00DE7E4C" w:rsidP="00A01C54">
            <w:pPr>
              <w:spacing w:after="0" w:line="240" w:lineRule="auto"/>
              <w:jc w:val="both"/>
              <w:rPr>
                <w:rFonts w:ascii="Times New Roman" w:hAnsi="Times New Roman" w:cs="Times New Roman"/>
                <w:lang w:eastAsia="ru-RU"/>
              </w:rPr>
            </w:pPr>
            <w:hyperlink r:id="rId110" w:history="1">
              <w:r w:rsidRPr="00BC4566">
                <w:rPr>
                  <w:rFonts w:ascii="Times New Roman" w:hAnsi="Times New Roman" w:cs="Times New Roman"/>
                </w:rPr>
                <w:t>Постановление Правительства Вологодской области от 17 июля 2017 года № 641                               «Об утверждении Порядка предоставления мер социальной поддержки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целях реализации права на образование»</w:t>
              </w:r>
            </w:hyperlink>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Обеспечение бесплатным комплектом одежды, обуви,</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мягким инвентарем, оборудованием (либо денежной</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компенсацией) и единовременным денежным пособием выпускников организаций, осуществляющих образовательную деятельность, обучавшихся за счет средств областного бюджета или местных бюджетов</w:t>
            </w:r>
          </w:p>
        </w:tc>
        <w:tc>
          <w:tcPr>
            <w:tcW w:w="4624" w:type="dxa"/>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rPr>
              <w:t xml:space="preserve">Выпускники общеобразовательных организаций для детей-сирот, дети-сироты, дети, оставшиеся без попечения родителей, лица из числа детей-сирот и детей, оставшихся без попечения родителей </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Денежная компенсация вместо бесплатного комплекта одежды, обуви, мягкого инвентаря, оборудования выплачивается в размере 33523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Единовременное денежное пособие при выпуске из организаций, осуществляющих образовательную деятельность, выплачивается в размере 540 рублей.</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10550" w:type="dxa"/>
            <w:gridSpan w:val="3"/>
          </w:tcPr>
          <w:p w:rsidR="00DE7E4C" w:rsidRPr="00BC4566" w:rsidRDefault="00DE7E4C" w:rsidP="00A01C54">
            <w:pPr>
              <w:suppressAutoHyphens/>
              <w:spacing w:after="0" w:line="240" w:lineRule="auto"/>
              <w:rPr>
                <w:rFonts w:ascii="Times New Roman" w:hAnsi="Times New Roman" w:cs="Times New Roman"/>
                <w:strike/>
                <w:lang w:eastAsia="ru-RU"/>
              </w:rPr>
            </w:pPr>
            <w:r w:rsidRPr="00BC4566">
              <w:rPr>
                <w:rFonts w:ascii="Times New Roman" w:hAnsi="Times New Roman" w:cs="Times New Roman"/>
                <w:lang w:eastAsia="ru-RU"/>
              </w:rPr>
              <w:t>Закон Вологодской области от 16 марта 2015 года № 3602-ОЗ «Об охране семьи, материнства, отцовства и детства в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Постановление Правительства Вологодской области от 28.08.2017 № 778</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«Об утверждении Порядка материального обеспечения детей-сирот и детей, оставшихся без попечения родителей, лиц из числа детей указанных категорий»</w:t>
            </w:r>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Обеспечение одеждой, обувью, мягким инвентарем и оборудованием по утвержденным нормам (либо взамен денежной компенсацией) и единовременным денежным пособием детей-сирот и детей, оставшихся без попечения родителей, лиц из числа детей указанных категорий</w:t>
            </w:r>
          </w:p>
        </w:tc>
        <w:tc>
          <w:tcPr>
            <w:tcW w:w="4624" w:type="dxa"/>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rPr>
              <w:t xml:space="preserve">Дети-сироты, дети, оставшиеся без попечения родителей, лица из числа детей-сирот и детей, оставшихся без попечения родителей </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Денежная компенсация вместо одежды, обуви, мягкого инвентаря, оборудования выплачивается в размере 33523 рублей.</w:t>
            </w:r>
          </w:p>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Единовременное денежное пособие выплачивается в размере 540 рублей.</w:t>
            </w:r>
          </w:p>
          <w:p w:rsidR="00DE7E4C" w:rsidRPr="00BC4566" w:rsidRDefault="00DE7E4C" w:rsidP="00A01C54">
            <w:pPr>
              <w:spacing w:after="0" w:line="240" w:lineRule="auto"/>
              <w:jc w:val="center"/>
              <w:rPr>
                <w:rFonts w:ascii="Times New Roman" w:hAnsi="Times New Roman" w:cs="Times New Roman"/>
                <w:lang w:eastAsia="ru-RU"/>
              </w:rPr>
            </w:pPr>
          </w:p>
        </w:tc>
      </w:tr>
      <w:tr w:rsidR="00DE7E4C" w:rsidRPr="00840DF2">
        <w:tc>
          <w:tcPr>
            <w:tcW w:w="10550" w:type="dxa"/>
            <w:gridSpan w:val="3"/>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Закон Вологодской области от 16 марта 2015 года № 3602-ОЗ «Об охране семьи, материнства, отцовства и детства в Вологодской области», </w:t>
            </w:r>
          </w:p>
          <w:p w:rsidR="00DE7E4C" w:rsidRPr="00BC4566" w:rsidRDefault="00DE7E4C" w:rsidP="00A01C54">
            <w:pPr>
              <w:spacing w:after="0" w:line="240" w:lineRule="auto"/>
              <w:rPr>
                <w:rFonts w:ascii="Times New Roman" w:hAnsi="Times New Roman" w:cs="Times New Roman"/>
                <w:lang w:eastAsia="ru-RU"/>
              </w:rPr>
            </w:pPr>
            <w:hyperlink r:id="rId111" w:history="1">
              <w:r w:rsidRPr="00BC4566">
                <w:rPr>
                  <w:rFonts w:ascii="Times New Roman" w:hAnsi="Times New Roman" w:cs="Times New Roman"/>
                </w:rPr>
                <w:t>Постановление Правительства Вологодской области от 27 июня 2016 года № 562 «Об утверждении Порядка предоставления мер социальной поддержки детям-сиротам, детям, оставшимся без попечения родителей, лицам из числа детей указанных категорий по ремонту жилого помещения, принадлежащего им на праве собственности»</w:t>
              </w:r>
            </w:hyperlink>
          </w:p>
        </w:tc>
      </w:tr>
      <w:tr w:rsidR="00DE7E4C" w:rsidRPr="00840DF2">
        <w:tc>
          <w:tcPr>
            <w:tcW w:w="2504" w:type="dxa"/>
          </w:tcPr>
          <w:p w:rsidR="00DE7E4C" w:rsidRPr="00BC4566" w:rsidRDefault="00DE7E4C" w:rsidP="00A01C54">
            <w:pPr>
              <w:spacing w:after="0" w:line="240" w:lineRule="auto"/>
              <w:rPr>
                <w:rFonts w:ascii="Times New Roman" w:hAnsi="Times New Roman" w:cs="Times New Roman"/>
              </w:rPr>
            </w:pPr>
            <w:r w:rsidRPr="00BC4566">
              <w:rPr>
                <w:rFonts w:ascii="Times New Roman" w:hAnsi="Times New Roman" w:cs="Times New Roman"/>
              </w:rPr>
              <w:t>Предоставление мер социальной поддержки детям-сиротам, детям, оставшимся без попечения родителей, лицам из числа детей указанных категорий по ремонту жилого помещения, принадлежащего им на праве собственности</w:t>
            </w:r>
          </w:p>
        </w:tc>
        <w:tc>
          <w:tcPr>
            <w:tcW w:w="4624"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rPr>
              <w:t>Дети-сироты, дети, оставшиеся без попечения родителей, лица из числа детей-сирот и детей, оставшихся без попечения родителей</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Текущий ремонт жилого помещения</w:t>
            </w:r>
          </w:p>
        </w:tc>
      </w:tr>
      <w:tr w:rsidR="00DE7E4C" w:rsidRPr="00840DF2">
        <w:tc>
          <w:tcPr>
            <w:tcW w:w="10550" w:type="dxa"/>
            <w:gridSpan w:val="3"/>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lang w:eastAsia="ru-RU"/>
              </w:rPr>
              <w:t>Закон Вологодской области от 16 марта 2015 года № 3602-ОЗ «Об охране семьи, материнства, отцовства и детства в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rPr>
              <w:t>Постановление Правительства Вологодской области от 29 февраля 2016 года № 183                     «Об утверждении порядка предоставления мер социальной поддержки детям-сиротам, детям, оставшимся без попечения родителей, лицам из числа детей-сирот и детей, оставшихся без попечения родителей, по оплате жилого помещения и отопления»</w:t>
            </w:r>
          </w:p>
        </w:tc>
      </w:tr>
      <w:tr w:rsidR="00DE7E4C" w:rsidRPr="00840DF2">
        <w:tc>
          <w:tcPr>
            <w:tcW w:w="2504" w:type="dxa"/>
          </w:tcPr>
          <w:p w:rsidR="00DE7E4C" w:rsidRPr="00BC4566" w:rsidRDefault="00DE7E4C" w:rsidP="00A01C54">
            <w:pPr>
              <w:spacing w:after="0" w:line="240" w:lineRule="auto"/>
              <w:rPr>
                <w:rFonts w:ascii="Times New Roman" w:hAnsi="Times New Roman" w:cs="Times New Roman"/>
              </w:rPr>
            </w:pPr>
            <w:r w:rsidRPr="00BC4566">
              <w:rPr>
                <w:rFonts w:ascii="Times New Roman" w:hAnsi="Times New Roman" w:cs="Times New Roman"/>
              </w:rPr>
              <w:t>Предоставление мер социальной поддержки детям-сиротам, детям, оставшимся без попечения родителей, лицам из числа детей-сирот и детей, оставшихся без попечения родителей, по оплате жилого помещения и отопления</w:t>
            </w:r>
          </w:p>
        </w:tc>
        <w:tc>
          <w:tcPr>
            <w:tcW w:w="4624" w:type="dxa"/>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rPr>
              <w:t>Дети-сироты, дети, оставшиеся без попечения родителей, лица из числа детей-сирот и детей, оставшихся без попечения родителей</w:t>
            </w:r>
          </w:p>
        </w:tc>
        <w:tc>
          <w:tcPr>
            <w:tcW w:w="3422"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Меры социальной поддержки по оплате жилого помещения и отопления предоставляются в виде:</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освобождения от платы за жилое помещение (для нанимателей жилых помещений, относящихся к государственному и муниципальному фонду, - пользование жилым помещением (плата за наем), содержание жилого помещения, для собственников жилых помещений - содержание жилого помещения, взнос на капитальный ремонт);</w:t>
            </w:r>
          </w:p>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освобождения от платы за отопление.</w:t>
            </w:r>
          </w:p>
        </w:tc>
      </w:tr>
      <w:tr w:rsidR="00DE7E4C" w:rsidRPr="00840DF2">
        <w:tc>
          <w:tcPr>
            <w:tcW w:w="10550"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 xml:space="preserve">Закон Вологодской области от 16 марта 2015  года  №  3602-ОЗ «Об охране семьи, материнства, отцовства и детства в Вологодской области», </w:t>
            </w:r>
          </w:p>
          <w:p w:rsidR="00DE7E4C" w:rsidRPr="00BC4566" w:rsidRDefault="00DE7E4C" w:rsidP="00A01C54">
            <w:pPr>
              <w:spacing w:after="0" w:line="240" w:lineRule="auto"/>
              <w:jc w:val="both"/>
              <w:rPr>
                <w:rFonts w:ascii="Times New Roman" w:hAnsi="Times New Roman" w:cs="Times New Roman"/>
                <w:lang w:eastAsia="ru-RU"/>
              </w:rPr>
            </w:pPr>
            <w:hyperlink r:id="rId112" w:history="1">
              <w:r w:rsidRPr="00BC4566">
                <w:rPr>
                  <w:rFonts w:ascii="Times New Roman" w:hAnsi="Times New Roman" w:cs="Times New Roman"/>
                </w:rPr>
                <w:t>Постановление Правительства Вологодской области от 21 мая 2018 года № 434                                «Об утверждении Порядка назначения денежных средств, выплачиваемых на содержание детей-сирот и детей, оставшихся без попечения родителей, находящихся под опекой (попечительством) в семьях (в том числе в приемных семьях), лиц из числа детей указанных категорий, обучающихся в общеобразовательных организациях, детей, в отношении которых установлена предварительная опека (попечительство)»</w:t>
              </w:r>
            </w:hyperlink>
          </w:p>
        </w:tc>
      </w:tr>
      <w:tr w:rsidR="00DE7E4C" w:rsidRPr="00840DF2">
        <w:tc>
          <w:tcPr>
            <w:tcW w:w="2504" w:type="dxa"/>
          </w:tcPr>
          <w:p w:rsidR="00DE7E4C" w:rsidRPr="00BC4566" w:rsidRDefault="00DE7E4C" w:rsidP="00A01C54">
            <w:pPr>
              <w:spacing w:after="0" w:line="240" w:lineRule="auto"/>
              <w:rPr>
                <w:rFonts w:ascii="Times New Roman" w:hAnsi="Times New Roman" w:cs="Times New Roman"/>
              </w:rPr>
            </w:pPr>
            <w:r w:rsidRPr="00BC4566">
              <w:rPr>
                <w:rFonts w:ascii="Times New Roman" w:hAnsi="Times New Roman" w:cs="Times New Roman"/>
              </w:rPr>
              <w:t>Предоставление денежных средств на содержание детей-сирот и детей, оставшихся без попечения родителей, находящихся под опекой (попечительством) в семьях (в том числе в приемных семьях), лиц из числа детей указанных категорий, обучающихся в общеобразовательных организациях, детей, в отношении которых установлена предварительная опека (попечительство)</w:t>
            </w:r>
          </w:p>
        </w:tc>
        <w:tc>
          <w:tcPr>
            <w:tcW w:w="4624" w:type="dxa"/>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rPr>
              <w:t xml:space="preserve">Дети-сироты и дети, оставшиеся без попечения родителей, находящиеся под опекой (попечительством) в семьях (в том числе в приемных семьях), лица из числа детей указанных категорий, обучающихся в общеобразовательных организациях, детей, в отношении которых установлена предварительная опека </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rPr>
              <w:t>10 105 рублей</w:t>
            </w:r>
          </w:p>
        </w:tc>
      </w:tr>
      <w:tr w:rsidR="00DE7E4C" w:rsidRPr="00840DF2">
        <w:tc>
          <w:tcPr>
            <w:tcW w:w="10550" w:type="dxa"/>
            <w:gridSpan w:val="3"/>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rPr>
              <w:t>Закон Вологодской области от 16 марта 2015 года № 3602-ОЗ «Об охране семьи, материнства, отцовства и детства в Вологодской области»</w:t>
            </w:r>
          </w:p>
        </w:tc>
      </w:tr>
      <w:tr w:rsidR="00DE7E4C" w:rsidRPr="00840DF2">
        <w:tc>
          <w:tcPr>
            <w:tcW w:w="2504" w:type="dxa"/>
          </w:tcPr>
          <w:p w:rsidR="00DE7E4C" w:rsidRPr="00BC4566" w:rsidRDefault="00DE7E4C" w:rsidP="00A01C54">
            <w:pPr>
              <w:spacing w:after="0" w:line="240" w:lineRule="auto"/>
              <w:rPr>
                <w:rFonts w:ascii="Times New Roman" w:hAnsi="Times New Roman" w:cs="Times New Roman"/>
              </w:rPr>
            </w:pPr>
            <w:r w:rsidRPr="00BC4566">
              <w:rPr>
                <w:rFonts w:ascii="Times New Roman" w:hAnsi="Times New Roman" w:cs="Times New Roman"/>
              </w:rPr>
              <w:t>Выплата вознаграждения приемным родителям несовершеннолетних граждан</w:t>
            </w:r>
          </w:p>
        </w:tc>
        <w:tc>
          <w:tcPr>
            <w:tcW w:w="4624" w:type="dxa"/>
          </w:tcPr>
          <w:p w:rsidR="00DE7E4C" w:rsidRPr="00BC4566" w:rsidRDefault="00DE7E4C" w:rsidP="00A01C54">
            <w:pPr>
              <w:spacing w:after="0" w:line="240" w:lineRule="auto"/>
              <w:jc w:val="center"/>
              <w:rPr>
                <w:rFonts w:ascii="Times New Roman" w:hAnsi="Times New Roman" w:cs="Times New Roman"/>
              </w:rPr>
            </w:pPr>
            <w:r w:rsidRPr="00BC4566">
              <w:rPr>
                <w:rFonts w:ascii="Times New Roman" w:hAnsi="Times New Roman" w:cs="Times New Roman"/>
              </w:rPr>
              <w:t xml:space="preserve">Приемные родители, взявшие на воспитание детей </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color w:val="000000"/>
                <w:lang w:eastAsia="ru-RU"/>
              </w:rPr>
              <w:t>Приемные родители, взявшие на воспитание не более 3 детей и заключившие договор о приемной семье - 4798 рублей за каждого приемного ребенка; в приемной семье, взявшей на воспитание более                    2 детей - 6398 рублей за каждого следующего приемного ребенка; в приемной семье, взявшей на воспитание ребенка с ограниченными возможностями здоровья, (имеющего хронические заболевания) - 7997 рублей за каждого такого ребенка</w:t>
            </w:r>
          </w:p>
        </w:tc>
      </w:tr>
      <w:tr w:rsidR="00DE7E4C" w:rsidRPr="00840DF2">
        <w:tc>
          <w:tcPr>
            <w:tcW w:w="10550" w:type="dxa"/>
            <w:gridSpan w:val="3"/>
          </w:tcPr>
          <w:p w:rsidR="00DE7E4C" w:rsidRPr="00BC4566" w:rsidRDefault="00DE7E4C" w:rsidP="00A01C54">
            <w:pPr>
              <w:spacing w:after="0" w:line="240" w:lineRule="auto"/>
              <w:rPr>
                <w:rFonts w:ascii="Times New Roman" w:hAnsi="Times New Roman" w:cs="Times New Roman"/>
                <w:lang w:eastAsia="ru-RU"/>
              </w:rPr>
            </w:pPr>
            <w:hyperlink r:id="rId113" w:history="1">
              <w:r w:rsidRPr="00BC4566">
                <w:rPr>
                  <w:rFonts w:ascii="Times New Roman" w:hAnsi="Times New Roman" w:cs="Times New Roman"/>
                </w:rPr>
                <w:t>Федеральный закон от 19 мая 1995 года № 81-ФЗ «О государственных пособиях гражданам, имеющим детей»</w:t>
              </w:r>
            </w:hyperlink>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rPr>
              <w:t>Единовременное пособия при передаче ребенка на воспитание в семью</w:t>
            </w:r>
          </w:p>
        </w:tc>
        <w:tc>
          <w:tcPr>
            <w:tcW w:w="4624" w:type="dxa"/>
          </w:tcPr>
          <w:p w:rsidR="00DE7E4C" w:rsidRPr="00BC4566" w:rsidRDefault="00DE7E4C" w:rsidP="00A01C54">
            <w:pPr>
              <w:spacing w:after="0" w:line="240" w:lineRule="auto"/>
              <w:jc w:val="both"/>
              <w:rPr>
                <w:rFonts w:ascii="Times New Roman" w:hAnsi="Times New Roman" w:cs="Times New Roman"/>
              </w:rPr>
            </w:pPr>
            <w:r w:rsidRPr="00BC4566">
              <w:rPr>
                <w:rFonts w:ascii="Times New Roman" w:hAnsi="Times New Roman" w:cs="Times New Roman"/>
                <w:lang w:eastAsia="ru-RU"/>
              </w:rPr>
              <w:t xml:space="preserve">Граждане  при передаче ребенка на воспитание в семью при всех формах семейного устройства </w:t>
            </w:r>
          </w:p>
        </w:tc>
        <w:tc>
          <w:tcPr>
            <w:tcW w:w="3422" w:type="dxa"/>
          </w:tcPr>
          <w:p w:rsidR="00DE7E4C" w:rsidRPr="00BC4566" w:rsidRDefault="00DE7E4C" w:rsidP="00CA5A17">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Размер пособия составляет  в 26 муниципальных районах и г. Вологде  – 19272,95 рубля,                    в г. Череповце  – 20948,86 рублей. В случае усыновления ребенка-инвалида, ребенка в возрасте старше семи лет, а также детей, являющихся братьями и (или) сестрами, размер  пособия составляет  в  26 муниципальных районах  – 147261,04  рубль,                   в г. Череповце  – 160066,35 рублей.</w:t>
            </w:r>
          </w:p>
        </w:tc>
      </w:tr>
      <w:tr w:rsidR="00DE7E4C" w:rsidRPr="00840DF2">
        <w:tc>
          <w:tcPr>
            <w:tcW w:w="10550" w:type="dxa"/>
            <w:gridSpan w:val="3"/>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rPr>
              <w:t>Закон Вологодской области от 16 марта 2015 года № 3602-ОЗ «Об охране семьи, материнства, отцовства и детства в Вологодской области»</w:t>
            </w:r>
          </w:p>
        </w:tc>
      </w:tr>
      <w:tr w:rsidR="00DE7E4C" w:rsidRPr="00840DF2">
        <w:tc>
          <w:tcPr>
            <w:tcW w:w="2504" w:type="dxa"/>
          </w:tcPr>
          <w:p w:rsidR="00DE7E4C" w:rsidRPr="00BC4566" w:rsidRDefault="00DE7E4C" w:rsidP="00A01C54">
            <w:pPr>
              <w:spacing w:after="0" w:line="240" w:lineRule="auto"/>
              <w:rPr>
                <w:rFonts w:ascii="Times New Roman" w:hAnsi="Times New Roman" w:cs="Times New Roman"/>
                <w:lang w:eastAsia="ru-RU"/>
              </w:rPr>
            </w:pPr>
            <w:r w:rsidRPr="00BC4566">
              <w:rPr>
                <w:rFonts w:ascii="Times New Roman" w:hAnsi="Times New Roman" w:cs="Times New Roman"/>
                <w:lang w:eastAsia="ru-RU"/>
              </w:rPr>
              <w:t xml:space="preserve">Ежегодная денежная выплата на приобретение одежды, обуви и школьных принадлежностей </w:t>
            </w:r>
          </w:p>
          <w:p w:rsidR="00DE7E4C" w:rsidRPr="00BC4566" w:rsidRDefault="00DE7E4C" w:rsidP="00A01C54">
            <w:pPr>
              <w:spacing w:after="0" w:line="240" w:lineRule="auto"/>
              <w:rPr>
                <w:rFonts w:ascii="Times New Roman" w:hAnsi="Times New Roman" w:cs="Times New Roman"/>
              </w:rPr>
            </w:pPr>
          </w:p>
        </w:tc>
        <w:tc>
          <w:tcPr>
            <w:tcW w:w="4624" w:type="dxa"/>
          </w:tcPr>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Дети-сироты и дети, оставшиеся без попечения родителей, находящиеся под опекой (попечительством) в семьях, в том числе в приемных семьях, обучающиеся в общеобразовательных организациях, проживающие на территории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лица из числа детей-сирот и детей, оставшихся без попечения родителей, находящихся под опекой (попечительством) в семьях, в том числе в приемных семьях, обучающиеся в общеобразовательных организациях, проживающие на территории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дети, в отношении которых установлена предварительная опека (попечительство), обучающиеся в общеобразовательных организациях, проживающие на территории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дети-сироты и дети, оставшиеся без попечения родителей, находящиеся под опекой в семьях, в том числе в приемных семьях, идущих в первый класс, проживающие на территории Вологодской области;</w:t>
            </w:r>
          </w:p>
          <w:p w:rsidR="00DE7E4C" w:rsidRPr="00BC4566" w:rsidRDefault="00DE7E4C" w:rsidP="00A01C54">
            <w:pPr>
              <w:spacing w:after="0" w:line="240" w:lineRule="auto"/>
              <w:jc w:val="both"/>
              <w:rPr>
                <w:rFonts w:ascii="Times New Roman" w:hAnsi="Times New Roman" w:cs="Times New Roman"/>
                <w:lang w:eastAsia="ru-RU"/>
              </w:rPr>
            </w:pPr>
            <w:r w:rsidRPr="00BC4566">
              <w:rPr>
                <w:rFonts w:ascii="Times New Roman" w:hAnsi="Times New Roman" w:cs="Times New Roman"/>
                <w:lang w:eastAsia="ru-RU"/>
              </w:rPr>
              <w:t>дети, в отношении которых установлена предварительная опека, идущих в первый класс, проживающие на территории Вологодской области.</w:t>
            </w:r>
          </w:p>
        </w:tc>
        <w:tc>
          <w:tcPr>
            <w:tcW w:w="3422" w:type="dxa"/>
          </w:tcPr>
          <w:p w:rsidR="00DE7E4C" w:rsidRPr="00BC4566" w:rsidRDefault="00DE7E4C" w:rsidP="00A01C54">
            <w:pPr>
              <w:spacing w:after="0" w:line="240" w:lineRule="auto"/>
              <w:jc w:val="center"/>
              <w:rPr>
                <w:rFonts w:ascii="Times New Roman" w:hAnsi="Times New Roman" w:cs="Times New Roman"/>
                <w:lang w:eastAsia="ru-RU"/>
              </w:rPr>
            </w:pPr>
            <w:r w:rsidRPr="00BC4566">
              <w:rPr>
                <w:rFonts w:ascii="Times New Roman" w:hAnsi="Times New Roman" w:cs="Times New Roman"/>
                <w:lang w:eastAsia="ru-RU"/>
              </w:rPr>
              <w:t>3 000 рублей</w:t>
            </w:r>
          </w:p>
        </w:tc>
      </w:tr>
    </w:tbl>
    <w:p w:rsidR="00DE7E4C" w:rsidRPr="00BC4566" w:rsidRDefault="00DE7E4C" w:rsidP="00A01C54">
      <w:pPr>
        <w:spacing w:after="0" w:line="240" w:lineRule="auto"/>
        <w:rPr>
          <w:rFonts w:ascii="Times New Roman" w:hAnsi="Times New Roman" w:cs="Times New Roman"/>
          <w:highlight w:val="yellow"/>
          <w:lang w:eastAsia="ru-RU"/>
        </w:rPr>
      </w:pPr>
    </w:p>
    <w:p w:rsidR="00DE7E4C" w:rsidRPr="00BC4566" w:rsidRDefault="00DE7E4C" w:rsidP="00A01C54">
      <w:pPr>
        <w:spacing w:after="0" w:line="240" w:lineRule="auto"/>
        <w:jc w:val="right"/>
        <w:rPr>
          <w:rFonts w:ascii="Times New Roman" w:hAnsi="Times New Roman" w:cs="Times New Roman"/>
          <w:highlight w:val="yellow"/>
          <w:lang w:eastAsia="ru-RU"/>
        </w:rPr>
      </w:pPr>
    </w:p>
    <w:p w:rsidR="00DE7E4C" w:rsidRPr="00BC4566" w:rsidRDefault="00DE7E4C" w:rsidP="00A01C54">
      <w:pPr>
        <w:spacing w:after="0" w:line="240" w:lineRule="auto"/>
        <w:jc w:val="right"/>
        <w:rPr>
          <w:rFonts w:ascii="Times New Roman" w:hAnsi="Times New Roman" w:cs="Times New Roman"/>
          <w:highlight w:val="yellow"/>
          <w:lang w:eastAsia="ru-RU"/>
        </w:rPr>
      </w:pPr>
    </w:p>
    <w:p w:rsidR="00DE7E4C" w:rsidRPr="00A01C54" w:rsidRDefault="00DE7E4C" w:rsidP="00A01C54">
      <w:pPr>
        <w:jc w:val="both"/>
        <w:rPr>
          <w:rFonts w:ascii="Times New Roman" w:hAnsi="Times New Roman" w:cs="Times New Roman"/>
          <w:sz w:val="28"/>
          <w:szCs w:val="28"/>
        </w:rPr>
      </w:pPr>
    </w:p>
    <w:sectPr w:rsidR="00DE7E4C" w:rsidRPr="00A01C54" w:rsidSect="00BC4566">
      <w:headerReference w:type="default" r:id="rId11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E4C" w:rsidRDefault="00DE7E4C" w:rsidP="00BC4566">
      <w:pPr>
        <w:spacing w:after="0" w:line="240" w:lineRule="auto"/>
      </w:pPr>
      <w:r>
        <w:separator/>
      </w:r>
    </w:p>
  </w:endnote>
  <w:endnote w:type="continuationSeparator" w:id="0">
    <w:p w:rsidR="00DE7E4C" w:rsidRDefault="00DE7E4C" w:rsidP="00BC4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E4C" w:rsidRDefault="00DE7E4C" w:rsidP="00BC4566">
      <w:pPr>
        <w:spacing w:after="0" w:line="240" w:lineRule="auto"/>
      </w:pPr>
      <w:r>
        <w:separator/>
      </w:r>
    </w:p>
  </w:footnote>
  <w:footnote w:type="continuationSeparator" w:id="0">
    <w:p w:rsidR="00DE7E4C" w:rsidRDefault="00DE7E4C" w:rsidP="00BC45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4C" w:rsidRDefault="00DE7E4C">
    <w:pPr>
      <w:pStyle w:val="Header"/>
      <w:jc w:val="center"/>
    </w:pPr>
    <w:fldSimple w:instr="PAGE   \* MERGEFORMAT">
      <w:r>
        <w:rPr>
          <w:noProof/>
        </w:rPr>
        <w:t>18</w:t>
      </w:r>
    </w:fldSimple>
  </w:p>
  <w:p w:rsidR="00DE7E4C" w:rsidRDefault="00DE7E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2B8"/>
    <w:multiLevelType w:val="hybridMultilevel"/>
    <w:tmpl w:val="BDB426AE"/>
    <w:lvl w:ilvl="0" w:tplc="EE361518">
      <w:start w:val="1"/>
      <w:numFmt w:val="decimal"/>
      <w:lvlText w:val="%1)"/>
      <w:lvlJc w:val="left"/>
      <w:pPr>
        <w:ind w:left="900" w:hanging="360"/>
      </w:pPr>
      <w:rPr>
        <w:rFonts w:ascii="Times New Roman" w:hAnsi="Times New Roman" w:cs="Times New Roman" w:hint="default"/>
        <w:sz w:val="24"/>
        <w:szCs w:val="24"/>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0E406828"/>
    <w:multiLevelType w:val="multilevel"/>
    <w:tmpl w:val="DFCE6D9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965F13"/>
    <w:multiLevelType w:val="multilevel"/>
    <w:tmpl w:val="172A05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D1D2255"/>
    <w:multiLevelType w:val="hybridMultilevel"/>
    <w:tmpl w:val="222C4A2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F4594D"/>
    <w:multiLevelType w:val="multilevel"/>
    <w:tmpl w:val="29FC34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1ECB0560"/>
    <w:multiLevelType w:val="multilevel"/>
    <w:tmpl w:val="E702FE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237B5353"/>
    <w:multiLevelType w:val="multilevel"/>
    <w:tmpl w:val="DCF64D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A0756C"/>
    <w:multiLevelType w:val="multilevel"/>
    <w:tmpl w:val="DD50D2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6DA1592"/>
    <w:multiLevelType w:val="multilevel"/>
    <w:tmpl w:val="5FAEFC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2381634"/>
    <w:multiLevelType w:val="hybridMultilevel"/>
    <w:tmpl w:val="C60AE5A0"/>
    <w:lvl w:ilvl="0" w:tplc="CD4EA3A6">
      <w:start w:val="1500"/>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64B6AA7"/>
    <w:multiLevelType w:val="singleLevel"/>
    <w:tmpl w:val="C2FE164C"/>
    <w:lvl w:ilvl="0">
      <w:start w:val="1"/>
      <w:numFmt w:val="decimal"/>
      <w:lvlText w:val="%1."/>
      <w:lvlJc w:val="left"/>
      <w:pPr>
        <w:tabs>
          <w:tab w:val="num" w:pos="1080"/>
        </w:tabs>
        <w:ind w:left="1080" w:hanging="360"/>
      </w:pPr>
      <w:rPr>
        <w:rFonts w:hint="default"/>
      </w:rPr>
    </w:lvl>
  </w:abstractNum>
  <w:abstractNum w:abstractNumId="11">
    <w:nsid w:val="47264EE2"/>
    <w:multiLevelType w:val="hybridMultilevel"/>
    <w:tmpl w:val="871258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5B5485C"/>
    <w:multiLevelType w:val="hybridMultilevel"/>
    <w:tmpl w:val="504280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4AD7E2F"/>
    <w:multiLevelType w:val="hybridMultilevel"/>
    <w:tmpl w:val="504280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68E1CC9"/>
    <w:multiLevelType w:val="hybridMultilevel"/>
    <w:tmpl w:val="504280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5602F4A"/>
    <w:multiLevelType w:val="multilevel"/>
    <w:tmpl w:val="D4AEA4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75F47F1"/>
    <w:multiLevelType w:val="multilevel"/>
    <w:tmpl w:val="6E121D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C076D49"/>
    <w:multiLevelType w:val="multilevel"/>
    <w:tmpl w:val="BF268C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FEA09D9"/>
    <w:multiLevelType w:val="hybridMultilevel"/>
    <w:tmpl w:val="77101418"/>
    <w:lvl w:ilvl="0" w:tplc="2558F9B0">
      <w:start w:val="1"/>
      <w:numFmt w:val="decimal"/>
      <w:lvlText w:val="%1)"/>
      <w:lvlJc w:val="left"/>
      <w:pPr>
        <w:ind w:left="1545" w:hanging="100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0"/>
  </w:num>
  <w:num w:numId="2">
    <w:abstractNumId w:val="2"/>
  </w:num>
  <w:num w:numId="3">
    <w:abstractNumId w:val="7"/>
  </w:num>
  <w:num w:numId="4">
    <w:abstractNumId w:val="17"/>
  </w:num>
  <w:num w:numId="5">
    <w:abstractNumId w:val="16"/>
  </w:num>
  <w:num w:numId="6">
    <w:abstractNumId w:val="13"/>
  </w:num>
  <w:num w:numId="7">
    <w:abstractNumId w:val="4"/>
  </w:num>
  <w:num w:numId="8">
    <w:abstractNumId w:val="1"/>
  </w:num>
  <w:num w:numId="9">
    <w:abstractNumId w:val="15"/>
  </w:num>
  <w:num w:numId="10">
    <w:abstractNumId w:val="5"/>
  </w:num>
  <w:num w:numId="11">
    <w:abstractNumId w:val="8"/>
  </w:num>
  <w:num w:numId="12">
    <w:abstractNumId w:val="0"/>
  </w:num>
  <w:num w:numId="13">
    <w:abstractNumId w:val="18"/>
  </w:num>
  <w:num w:numId="14">
    <w:abstractNumId w:val="3"/>
  </w:num>
  <w:num w:numId="15">
    <w:abstractNumId w:val="6"/>
  </w:num>
  <w:num w:numId="16">
    <w:abstractNumId w:val="14"/>
  </w:num>
  <w:num w:numId="17">
    <w:abstractNumId w:val="12"/>
  </w:num>
  <w:num w:numId="18">
    <w:abstractNumId w:val="1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B59"/>
    <w:rsid w:val="001F0DF7"/>
    <w:rsid w:val="002A53E3"/>
    <w:rsid w:val="002C4D52"/>
    <w:rsid w:val="005F2C8A"/>
    <w:rsid w:val="00684B59"/>
    <w:rsid w:val="006857A3"/>
    <w:rsid w:val="007C2DD8"/>
    <w:rsid w:val="00817DE2"/>
    <w:rsid w:val="00840DF2"/>
    <w:rsid w:val="008B07DB"/>
    <w:rsid w:val="00A01C54"/>
    <w:rsid w:val="00A026DD"/>
    <w:rsid w:val="00A62193"/>
    <w:rsid w:val="00B64229"/>
    <w:rsid w:val="00BC4566"/>
    <w:rsid w:val="00CA5A17"/>
    <w:rsid w:val="00D63938"/>
    <w:rsid w:val="00DD6AFD"/>
    <w:rsid w:val="00DE7E4C"/>
    <w:rsid w:val="00F96459"/>
    <w:rsid w:val="00F97C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DB"/>
    <w:pPr>
      <w:spacing w:after="200" w:line="276" w:lineRule="auto"/>
    </w:pPr>
    <w:rPr>
      <w:rFonts w:cs="Calibri"/>
      <w:lang w:eastAsia="en-US"/>
    </w:rPr>
  </w:style>
  <w:style w:type="paragraph" w:styleId="Heading1">
    <w:name w:val="heading 1"/>
    <w:basedOn w:val="Normal"/>
    <w:next w:val="Normal"/>
    <w:link w:val="Heading1Char"/>
    <w:uiPriority w:val="99"/>
    <w:qFormat/>
    <w:rsid w:val="00A01C54"/>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Heading2">
    <w:name w:val="heading 2"/>
    <w:basedOn w:val="Normal"/>
    <w:next w:val="Normal"/>
    <w:link w:val="Heading2Char"/>
    <w:uiPriority w:val="99"/>
    <w:qFormat/>
    <w:rsid w:val="00A01C54"/>
    <w:pPr>
      <w:keepNext/>
      <w:spacing w:after="0" w:line="240" w:lineRule="auto"/>
      <w:outlineLvl w:val="1"/>
    </w:pPr>
    <w:rPr>
      <w:rFonts w:ascii="Times New Roman" w:eastAsia="Times New Roman" w:hAnsi="Times New Roman" w:cs="Times New Roman"/>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1C54"/>
    <w:rPr>
      <w:rFonts w:ascii="Times New Roman" w:hAnsi="Times New Roman" w:cs="Times New Roman"/>
      <w:b/>
      <w:bCs/>
      <w:sz w:val="20"/>
      <w:szCs w:val="20"/>
      <w:lang w:eastAsia="ru-RU"/>
    </w:rPr>
  </w:style>
  <w:style w:type="character" w:customStyle="1" w:styleId="Heading2Char">
    <w:name w:val="Heading 2 Char"/>
    <w:basedOn w:val="DefaultParagraphFont"/>
    <w:link w:val="Heading2"/>
    <w:uiPriority w:val="99"/>
    <w:locked/>
    <w:rsid w:val="00A01C54"/>
    <w:rPr>
      <w:rFonts w:ascii="Times New Roman" w:hAnsi="Times New Roman" w:cs="Times New Roman"/>
      <w:sz w:val="20"/>
      <w:szCs w:val="20"/>
      <w:lang w:eastAsia="ru-RU"/>
    </w:rPr>
  </w:style>
  <w:style w:type="paragraph" w:styleId="Footer">
    <w:name w:val="footer"/>
    <w:basedOn w:val="Normal"/>
    <w:link w:val="FooterChar"/>
    <w:uiPriority w:val="99"/>
    <w:rsid w:val="00A01C5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uiPriority w:val="99"/>
    <w:locked/>
    <w:rsid w:val="00A01C54"/>
    <w:rPr>
      <w:rFonts w:ascii="Times New Roman" w:hAnsi="Times New Roman" w:cs="Times New Roman"/>
      <w:sz w:val="20"/>
      <w:szCs w:val="20"/>
      <w:lang w:eastAsia="ru-RU"/>
    </w:rPr>
  </w:style>
  <w:style w:type="character" w:styleId="PageNumber">
    <w:name w:val="page number"/>
    <w:basedOn w:val="DefaultParagraphFont"/>
    <w:uiPriority w:val="99"/>
    <w:rsid w:val="00A01C54"/>
  </w:style>
  <w:style w:type="paragraph" w:styleId="BodyText">
    <w:name w:val="Body Text"/>
    <w:basedOn w:val="Normal"/>
    <w:link w:val="BodyTextChar"/>
    <w:uiPriority w:val="99"/>
    <w:rsid w:val="00A01C54"/>
    <w:pPr>
      <w:spacing w:after="0" w:line="240" w:lineRule="auto"/>
      <w:jc w:val="both"/>
    </w:pPr>
    <w:rPr>
      <w:rFonts w:ascii="Times New Roman" w:eastAsia="Times New Roman" w:hAnsi="Times New Roman" w:cs="Times New Roman"/>
      <w:sz w:val="26"/>
      <w:szCs w:val="26"/>
      <w:lang w:eastAsia="ru-RU"/>
    </w:rPr>
  </w:style>
  <w:style w:type="character" w:customStyle="1" w:styleId="BodyTextChar">
    <w:name w:val="Body Text Char"/>
    <w:basedOn w:val="DefaultParagraphFont"/>
    <w:link w:val="BodyText"/>
    <w:uiPriority w:val="99"/>
    <w:locked/>
    <w:rsid w:val="00A01C54"/>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A01C54"/>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A01C54"/>
    <w:rPr>
      <w:rFonts w:ascii="Tahoma" w:hAnsi="Tahoma" w:cs="Tahoma"/>
      <w:sz w:val="16"/>
      <w:szCs w:val="16"/>
      <w:lang w:eastAsia="ru-RU"/>
    </w:rPr>
  </w:style>
  <w:style w:type="paragraph" w:styleId="NormalWeb">
    <w:name w:val="Normal (Web)"/>
    <w:basedOn w:val="Normal"/>
    <w:uiPriority w:val="99"/>
    <w:rsid w:val="00A01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A01C54"/>
    <w:rPr>
      <w:color w:val="0000FF"/>
      <w:u w:val="single"/>
    </w:rPr>
  </w:style>
  <w:style w:type="paragraph" w:styleId="Header">
    <w:name w:val="header"/>
    <w:basedOn w:val="Normal"/>
    <w:link w:val="HeaderChar"/>
    <w:uiPriority w:val="99"/>
    <w:rsid w:val="00A01C54"/>
    <w:pPr>
      <w:tabs>
        <w:tab w:val="center" w:pos="4677"/>
        <w:tab w:val="right" w:pos="9355"/>
      </w:tabs>
    </w:pPr>
  </w:style>
  <w:style w:type="character" w:customStyle="1" w:styleId="HeaderChar">
    <w:name w:val="Header Char"/>
    <w:basedOn w:val="DefaultParagraphFont"/>
    <w:link w:val="Header"/>
    <w:uiPriority w:val="99"/>
    <w:locked/>
    <w:rsid w:val="00A01C54"/>
    <w:rPr>
      <w:rFonts w:ascii="Calibri" w:eastAsia="Times New Roman" w:hAnsi="Calibri" w:cs="Calibri"/>
    </w:rPr>
  </w:style>
  <w:style w:type="table" w:styleId="TableGrid">
    <w:name w:val="Table Grid"/>
    <w:basedOn w:val="TableNormal"/>
    <w:uiPriority w:val="99"/>
    <w:rsid w:val="00A01C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01C54"/>
    <w:pPr>
      <w:spacing w:after="0" w:line="240" w:lineRule="auto"/>
      <w:ind w:left="720"/>
    </w:pPr>
    <w:rPr>
      <w:rFonts w:ascii="Times New Roman" w:eastAsia="Times New Roman" w:hAnsi="Times New Roman" w:cs="Times New Roman"/>
      <w:sz w:val="20"/>
      <w:szCs w:val="20"/>
      <w:lang w:eastAsia="ru-RU"/>
    </w:rPr>
  </w:style>
  <w:style w:type="paragraph" w:customStyle="1" w:styleId="ConsPlusNormal">
    <w:name w:val="ConsPlusNormal"/>
    <w:uiPriority w:val="99"/>
    <w:rsid w:val="00A01C54"/>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D6A7986E9C0785438C753DF78DA595FB&amp;req=doc&amp;base=LAW&amp;n=292692&amp;dst=1&amp;fld=134&amp;REFFIELD=134&amp;REFDST=100042&amp;REFDOC=162710&amp;REFBASE=RLAW095&amp;stat=refcode%3D16876%3Bdstident%3D1%3Bindex%3D95&amp;date=12.06.2019" TargetMode="External"/><Relationship Id="rId21" Type="http://schemas.openxmlformats.org/officeDocument/2006/relationships/hyperlink" Target="https://login.consultant.ru/link/?rnd=D6A7986E9C0785438C753DF78DA595FB&amp;req=doc&amp;base=LAW&amp;n=314848&amp;dst=249&amp;fld=134&amp;REFFIELD=134&amp;REFDST=100517&amp;REFDOC=162710&amp;REFBASE=RLAW095&amp;stat=refcode%3D16876%3Bdstident%3D249%3Bindex%3D88&amp;date=12.06.2019" TargetMode="External"/><Relationship Id="rId42" Type="http://schemas.openxmlformats.org/officeDocument/2006/relationships/hyperlink" Target="https://login.consultant.ru/link/?rnd=D6A7986E9C0785438C753DF78DA595FB&amp;req=doc&amp;base=LAW&amp;n=300846&amp;dst=100396&amp;fld=134&amp;REFFIELD=134&amp;REFDST=100048&amp;REFDOC=162710&amp;REFBASE=RLAW095&amp;stat=refcode%3D16876%3Bdstident%3D100396%3Bindex%3D101&amp;date=12.06.2019" TargetMode="External"/><Relationship Id="rId47" Type="http://schemas.openxmlformats.org/officeDocument/2006/relationships/hyperlink" Target="https://socium.gov35.ru/deyatelnost/zadachi-funktsii/mery-sotsialnoy-podderzhki/.files/PP-VO-ot-16-04-2010-n-402-red-17-12-2018.pdf" TargetMode="External"/><Relationship Id="rId63" Type="http://schemas.openxmlformats.org/officeDocument/2006/relationships/hyperlink" Target="http://socium.gov35.ru/bank/zakoni/Ukaz_05_11_1992_N_1335_ot_05_10_2002.rtf" TargetMode="External"/><Relationship Id="rId68" Type="http://schemas.openxmlformats.org/officeDocument/2006/relationships/hyperlink" Target="consultantplus://offline/ref=EB46747CFFBC445E5369DBEB3479614123ED0923364AB88C702CB4E1ECSDC1O" TargetMode="External"/><Relationship Id="rId84" Type="http://schemas.openxmlformats.org/officeDocument/2006/relationships/hyperlink" Target="http://socium.gov35.ru/dokumenty/normativnye-pravovye-akty/index.php?ELEMENT_ID=70169" TargetMode="External"/><Relationship Id="rId89" Type="http://schemas.openxmlformats.org/officeDocument/2006/relationships/hyperlink" Target="https://socium.gov35.ru/deyatelnost/zadachi-funktsii/mery-sotsialnoy-podderzhki/FZ-ot-09-01-1997-n-5-FZ-red-07-03-2018.pdf" TargetMode="External"/><Relationship Id="rId112" Type="http://schemas.openxmlformats.org/officeDocument/2006/relationships/hyperlink" Target="http://docs.cntd.ru/document/550108915" TargetMode="External"/><Relationship Id="rId16" Type="http://schemas.openxmlformats.org/officeDocument/2006/relationships/hyperlink" Target="https://login.consultant.ru/link/?rnd=D6A7986E9C0785438C753DF78DA595FB&amp;req=doc&amp;base=LAW&amp;n=314848&amp;dst=100069&amp;fld=134&amp;REFFIELD=134&amp;REFDST=100033&amp;REFDOC=162710&amp;REFBASE=RLAW095&amp;stat=refcode%3D16876%3Bdstident%3D100069%3Bindex%3D84&amp;date=12.06.2019" TargetMode="External"/><Relationship Id="rId107" Type="http://schemas.openxmlformats.org/officeDocument/2006/relationships/hyperlink" Target="consultantplus://offline/ref=62B76FE6C288C059424458335743B95EA6BBAFD595A646377CC5AE8464A76BE4B3B8E54BB42F8B96D23344B3v9yCH" TargetMode="External"/><Relationship Id="rId11" Type="http://schemas.openxmlformats.org/officeDocument/2006/relationships/hyperlink" Target="https://socium.gov35.ru/deyatelnost/zadachi-funktsii/mery-sotsialnoy-podderzhki/.files/FZ-ot-24-11-1995-n-181-FZ-red-29-07-2018.pdf" TargetMode="External"/><Relationship Id="rId24" Type="http://schemas.openxmlformats.org/officeDocument/2006/relationships/hyperlink" Target="https://login.consultant.ru/link/?rnd=D6A7986E9C0785438C753DF78DA595FB&amp;req=doc&amp;base=LAW&amp;n=292692&amp;dst=2&amp;fld=134&amp;REFFIELD=134&amp;REFDST=100040&amp;REFDOC=162710&amp;REFBASE=RLAW095&amp;stat=refcode%3D16876%3Bdstident%3D2%3Bindex%3D93&amp;date=12.06.2019" TargetMode="External"/><Relationship Id="rId32" Type="http://schemas.openxmlformats.org/officeDocument/2006/relationships/hyperlink" Target="https://login.consultant.ru/link/?rnd=D6A7986E9C0785438C753DF78DA595FB&amp;req=doc&amp;base=LAW&amp;n=301507&amp;dst=105904&amp;fld=134&amp;REFFIELD=134&amp;REFDST=100057&amp;REFDOC=162710&amp;REFBASE=RLAW095&amp;stat=refcode%3D16876%3Bdstident%3D105904%3Bindex%3D112&amp;date=12.06.2019" TargetMode="External"/><Relationship Id="rId37" Type="http://schemas.openxmlformats.org/officeDocument/2006/relationships/hyperlink" Target="https://login.consultant.ru/link/?rnd=D6A7986E9C0785438C753DF78DA595FB&amp;req=doc&amp;base=LAW&amp;n=300846&amp;dst=100435&amp;fld=134&amp;REFFIELD=134&amp;REFDST=100050&amp;REFDOC=162710&amp;REFBASE=RLAW095&amp;stat=refcode%3D16876%3Bdstident%3D100435%3Bindex%3D103&amp;date=12.06.2019" TargetMode="External"/><Relationship Id="rId40" Type="http://schemas.openxmlformats.org/officeDocument/2006/relationships/hyperlink" Target="https://login.consultant.ru/link/?rnd=D6A7986E9C0785438C753DF78DA595FB&amp;req=doc&amp;base=LAW&amp;n=300846&amp;dst=100437&amp;fld=134&amp;REFFIELD=134&amp;REFDST=100053&amp;REFDOC=162710&amp;REFBASE=RLAW095&amp;stat=refcode%3D16876%3Bdstident%3D100437%3Bindex%3D108&amp;date=12.06.2019" TargetMode="External"/><Relationship Id="rId45" Type="http://schemas.openxmlformats.org/officeDocument/2006/relationships/hyperlink" Target="https://login.consultant.ru/link/?rnd=D6A7986E9C0785438C753DF78DA595FB&amp;req=doc&amp;base=RLAW095&amp;n=167256&amp;dst=100009&amp;fld=134&amp;REFFIELD=134&amp;REFDST=100055&amp;REFDOC=165662&amp;REFBASE=RLAW095&amp;stat=refcode%3D16876%3Bdstident%3D100009%3Bindex%3D110&amp;date=12.06.2019" TargetMode="External"/><Relationship Id="rId53" Type="http://schemas.openxmlformats.org/officeDocument/2006/relationships/hyperlink" Target="https://login.consultant.ru/link/?rnd=D6A7986E9C0785438C753DF78DA595FB&amp;req=doc&amp;base=RLAW095&amp;n=167256&amp;dst=100331&amp;fld=134&amp;REFFIELD=134&amp;REFDST=102068&amp;REFDOC=165662&amp;REFBASE=RLAW095&amp;stat=refcode%3D16876%3Bdstident%3D100331%3Bindex%3D365&amp;date=12.06.2019" TargetMode="External"/><Relationship Id="rId58" Type="http://schemas.openxmlformats.org/officeDocument/2006/relationships/hyperlink" Target="https://socium.gov35.ru/deyatelnost/zadachi-funktsii/mery-sotsialnoy-podderzhki/&#8470;%20221%20ot%2014.03.2016.pdf" TargetMode="External"/><Relationship Id="rId66" Type="http://schemas.openxmlformats.org/officeDocument/2006/relationships/hyperlink" Target="http://socium.gov35.ru/bank/zakoni/2017/PP-VO-ot-29-02-2016-n-187-red-27-03-2017.pdf" TargetMode="External"/><Relationship Id="rId74" Type="http://schemas.openxmlformats.org/officeDocument/2006/relationships/hyperlink" Target="https://socium.gov35.ru/deyatelnost/zadachi-funktsii/mery-sotsialnoy-podderzhki/&#8470;%20450&#1085;%20ot%2011.07.2013.pdf" TargetMode="External"/><Relationship Id="rId79" Type="http://schemas.openxmlformats.org/officeDocument/2006/relationships/hyperlink" Target="https://socium.gov35.ru/deyatelnost/zadachi-funktsii/mery-sotsialnoy-podderzhki/.files/FZ-ot-25-04-2002-n-40FZ-red-18-12-2018.pdf" TargetMode="External"/><Relationship Id="rId87" Type="http://schemas.openxmlformats.org/officeDocument/2006/relationships/hyperlink" Target="https://socium.gov35.ru/deyatelnost/zadachi-funktsii/mery-sotsialnoy-podderzhki/.files/PP-RF-ot-24-01-2019-n-32.pdf" TargetMode="External"/><Relationship Id="rId102" Type="http://schemas.openxmlformats.org/officeDocument/2006/relationships/hyperlink" Target="https://login.consultant.ru/link/?rnd=CB8390F92C3C60766932B3BA90E66A52&amp;req=doc&amp;base=RLAW095&amp;n=167256&amp;dst=100025&amp;fld=134&amp;REFFIELD=134&amp;REFDST=100013&amp;REFDOC=127882&amp;REFBASE=RLAW095&amp;stat=refcode%3D16876%3Bdstident%3D100025%3Bindex%3D27&amp;date=06.06.2019" TargetMode="External"/><Relationship Id="rId110" Type="http://schemas.openxmlformats.org/officeDocument/2006/relationships/hyperlink" Target="http://docs.cntd.ru/document/450282983"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ocium.gov35.ru/deyatelnost/zadachi-funktsii/mery-sotsialnoy-podderzhki/index.php?ELEMENT_ID=13064" TargetMode="External"/><Relationship Id="rId82" Type="http://schemas.openxmlformats.org/officeDocument/2006/relationships/hyperlink" Target="http://socium.gov35.ru/dokumenty/normativnye-pravovye-akty/index.php?ELEMENT_ID=69761" TargetMode="External"/><Relationship Id="rId90" Type="http://schemas.openxmlformats.org/officeDocument/2006/relationships/hyperlink" Target="https://socium.gov35.ru/deyatelnost/zadachi-funktsii/mery-sotsialnoy-podderzhki/Zakon-RF-ot-15-01-1993-n-4301-1-red-07-03-2018.pdf" TargetMode="External"/><Relationship Id="rId95" Type="http://schemas.openxmlformats.org/officeDocument/2006/relationships/hyperlink" Target="https://socium.gov35.ru/deyatelnost/zadachi-funktsii/mery-sotsialnoy-podderzhki/PP-RF-ot-11-09-2006-n-556-red-17-05-2014.pdf" TargetMode="External"/><Relationship Id="rId19" Type="http://schemas.openxmlformats.org/officeDocument/2006/relationships/hyperlink" Target="https://login.consultant.ru/link/?rnd=D6A7986E9C0785438C753DF78DA595FB&amp;req=doc&amp;base=LAW&amp;n=314848&amp;dst=19&amp;fld=134&amp;REFFIELD=134&amp;REFDST=100035&amp;REFDOC=162710&amp;REFBASE=RLAW095&amp;stat=refcode%3D16876%3Bdstident%3D19%3Bindex%3D86&amp;date=12.06.2019" TargetMode="External"/><Relationship Id="rId14" Type="http://schemas.openxmlformats.org/officeDocument/2006/relationships/hyperlink" Target="https://socium.gov35.ru/deyatelnost/zadachi-funktsii/mery-sotsialnoy-podderzhki/.files/PP-VO-ot-16-04-2010-n-402-red-17-12-2018.pdf" TargetMode="External"/><Relationship Id="rId22" Type="http://schemas.openxmlformats.org/officeDocument/2006/relationships/hyperlink" Target="https://login.consultant.ru/link/?rnd=D6A7986E9C0785438C753DF78DA595FB&amp;req=doc&amp;base=LAW&amp;n=292692&amp;dst=100009&amp;fld=134&amp;REFFIELD=134&amp;REFDST=100038&amp;REFDOC=162710&amp;REFBASE=RLAW095&amp;stat=refcode%3D16876%3Bdstident%3D100009%3Bindex%3D91&amp;date=12.06.2019" TargetMode="External"/><Relationship Id="rId27" Type="http://schemas.openxmlformats.org/officeDocument/2006/relationships/hyperlink" Target="https://login.consultant.ru/link/?rnd=D6A7986E9C0785438C753DF78DA595FB&amp;req=doc&amp;base=LAW&amp;n=292692&amp;dst=2&amp;fld=134&amp;REFFIELD=134&amp;REFDST=100042&amp;REFDOC=162710&amp;REFBASE=RLAW095&amp;stat=refcode%3D16876%3Bdstident%3D2%3Bindex%3D95&amp;date=12.06.2019" TargetMode="External"/><Relationship Id="rId30" Type="http://schemas.openxmlformats.org/officeDocument/2006/relationships/hyperlink" Target="https://login.consultant.ru/link/?rnd=D6A7986E9C0785438C753DF78DA595FB&amp;req=doc&amp;base=LAW&amp;n=181977&amp;dst=100005&amp;fld=134&amp;REFFIELD=134&amp;REFDST=100045&amp;REFDOC=162710&amp;REFBASE=RLAW095&amp;stat=refcode%3D16876%3Bdstident%3D100005%3Bindex%3D98&amp;date=12.06.2019" TargetMode="External"/><Relationship Id="rId35" Type="http://schemas.openxmlformats.org/officeDocument/2006/relationships/hyperlink" Target="https://login.consultant.ru/link/?rnd=D6A7986E9C0785438C753DF78DA595FB&amp;req=doc&amp;base=LAW&amp;n=300846&amp;dst=100392&amp;fld=134&amp;REFFIELD=134&amp;REFDST=100047&amp;REFDOC=162710&amp;REFBASE=RLAW095&amp;stat=refcode%3D16876%3Bdstident%3D100392%3Bindex%3D100&amp;date=12.06.2019" TargetMode="External"/><Relationship Id="rId43" Type="http://schemas.openxmlformats.org/officeDocument/2006/relationships/hyperlink" Target="https://login.consultant.ru/link/?rnd=D6A7986E9C0785438C753DF78DA595FB&amp;req=doc&amp;base=LAW&amp;n=300846&amp;dst=100034&amp;fld=134&amp;REFFIELD=134&amp;REFDST=100048&amp;REFDOC=162710&amp;REFBASE=RLAW095&amp;stat=refcode%3D16876%3Bdstident%3D100034%3Bindex%3D101&amp;date=12.06.2019" TargetMode="External"/><Relationship Id="rId48" Type="http://schemas.openxmlformats.org/officeDocument/2006/relationships/hyperlink" Target="https://socium.gov35.ru/deyatelnost/zadachi-funktsii/mery-sotsialnoy-podderzhki/.files/PP-VO-ot-16-04-2010-n-402-red-17-12-2018.pdf" TargetMode="External"/><Relationship Id="rId56" Type="http://schemas.openxmlformats.org/officeDocument/2006/relationships/hyperlink" Target="https://socium.gov35.ru/deyatelnost/zadachi-funktsii/mery-sotsialnoy-podderzhki/.files/PP-VO-ot-16-04-2010-n-402-red-17-12-2018.pdf" TargetMode="External"/><Relationship Id="rId64" Type="http://schemas.openxmlformats.org/officeDocument/2006/relationships/hyperlink" Target="http://socium.gov35.ru/bank/zakoni/2017/PP-RF-ot-30-06-2010-n-481-red-28-06-2017.pdf" TargetMode="External"/><Relationship Id="rId69" Type="http://schemas.openxmlformats.org/officeDocument/2006/relationships/hyperlink" Target="https://socium.gov35.ru/deyatelnost/zadachi-funktsii/mery-sotsialnoy-podderzhki/1833-&#1054;&#1047;%20ot%2026.09.2008.pdf" TargetMode="External"/><Relationship Id="rId77" Type="http://schemas.openxmlformats.org/officeDocument/2006/relationships/hyperlink" Target="http://socium.gov35.ru/dokumenty/normativnye-pravovye-akty/index.php?ELEMENT_ID=70082" TargetMode="External"/><Relationship Id="rId100" Type="http://schemas.openxmlformats.org/officeDocument/2006/relationships/hyperlink" Target="https://login.consultant.ru/link/?rnd=CB8390F92C3C60766932B3BA90E66A52&amp;req=doc&amp;base=RLAW095&amp;n=167256&amp;dst=100025&amp;fld=134&amp;REFFIELD=134&amp;REFDST=100013&amp;REFDOC=127882&amp;REFBASE=RLAW095&amp;stat=refcode%3D16876%3Bdstident%3D100025%3Bindex%3D27&amp;date=06.06.2019" TargetMode="External"/><Relationship Id="rId105" Type="http://schemas.openxmlformats.org/officeDocument/2006/relationships/hyperlink" Target="https://login.consultant.ru/link/?rnd=7DE1B5350918067B4D87E555C1E639BA&amp;req=doc&amp;base=LAW&amp;n=324030&amp;dst=100331&amp;fld=134&amp;date=17.06.2019" TargetMode="External"/><Relationship Id="rId113" Type="http://schemas.openxmlformats.org/officeDocument/2006/relationships/hyperlink" Target="http://docs.cntd.ru/document/9035383" TargetMode="External"/><Relationship Id="rId8" Type="http://schemas.openxmlformats.org/officeDocument/2006/relationships/hyperlink" Target="https://socium.gov35.ru/deyatelnost/zadachi-funktsii/mery-sotsialnoy-podderzhki/.files/ZVO-ot-26-04-2007-n-1574-OZ-red-28-12-2017.pdf" TargetMode="External"/><Relationship Id="rId51" Type="http://schemas.openxmlformats.org/officeDocument/2006/relationships/hyperlink" Target="https://login.consultant.ru/link/?rnd=D6A7986E9C0785438C753DF78DA595FB&amp;req=doc&amp;base=RLAW095&amp;n=167256&amp;dst=100026&amp;fld=134&amp;REFFIELD=134&amp;REFDST=100062&amp;REFDOC=165662&amp;REFBASE=RLAW095&amp;stat=refcode%3D16876%3Bdstident%3D100026%3Bindex%3D119&amp;date=12.06.2019" TargetMode="External"/><Relationship Id="rId72" Type="http://schemas.openxmlformats.org/officeDocument/2006/relationships/hyperlink" Target="http://socium.gov35.ru/dokumenty/normativnye-pravovye-akty/index.php?ELEMENT_ID=69794" TargetMode="External"/><Relationship Id="rId80" Type="http://schemas.openxmlformats.org/officeDocument/2006/relationships/hyperlink" Target="https://socium.gov35.ru/bank/zakoni/2017/FZ-ot-25-04-2002-n-40-FZ-red-26-07-2017.pdf" TargetMode="External"/><Relationship Id="rId85" Type="http://schemas.openxmlformats.org/officeDocument/2006/relationships/hyperlink" Target="https://socium.gov35.ru/deyatelnost/zadachi-funktsii/mery-sotsialnoy-podderzhki/.files/FZ-ot-12-01-1996-n-8-FZ-red-23-05-2018.pdf" TargetMode="External"/><Relationship Id="rId93" Type="http://schemas.openxmlformats.org/officeDocument/2006/relationships/hyperlink" Target="https://socium.gov35.ru/deyatelnost/zadachi-funktsii/mery-sotsialnoy-podderzhki/FZ-ot-09-01-1997-n-5-FZ-red-07-03-2018.pdf" TargetMode="External"/><Relationship Id="rId98" Type="http://schemas.openxmlformats.org/officeDocument/2006/relationships/hyperlink" Target="https://login.consultant.ru/link/?rnd=CB8390F92C3C60766932B3BA90E66A52&amp;req=doc&amp;base=RLAW095&amp;n=167256&amp;dst=100025&amp;fld=134&amp;REFFIELD=134&amp;REFDST=100086&amp;REFDOC=156679&amp;REFBASE=RLAW095&amp;stat=refcode%3D16876%3Bdstident%3D100025%3Bindex%3D50&amp;date=06.06.2019" TargetMode="External"/><Relationship Id="rId3" Type="http://schemas.openxmlformats.org/officeDocument/2006/relationships/settings" Target="settings.xml"/><Relationship Id="rId12" Type="http://schemas.openxmlformats.org/officeDocument/2006/relationships/hyperlink" Target="https://socium.gov35.ru/deyatelnost/zadachi-funktsii/mery-sotsialnoy-podderzhki/.files/ZVO-ot-26-04-2007-n-1574-OZ-red-28-12-2017.pdf" TargetMode="External"/><Relationship Id="rId17" Type="http://schemas.openxmlformats.org/officeDocument/2006/relationships/hyperlink" Target="https://login.consultant.ru/link/?rnd=D6A7986E9C0785438C753DF78DA595FB&amp;req=doc&amp;base=LAW&amp;n=314848&amp;dst=100074&amp;fld=134&amp;REFFIELD=134&amp;REFDST=100033&amp;REFDOC=162710&amp;REFBASE=RLAW095&amp;stat=refcode%3D16876%3Bdstident%3D100074%3Bindex%3D84&amp;date=12.06.2019" TargetMode="External"/><Relationship Id="rId25" Type="http://schemas.openxmlformats.org/officeDocument/2006/relationships/hyperlink" Target="https://login.consultant.ru/link/?rnd=D6A7986E9C0785438C753DF78DA595FB&amp;req=doc&amp;base=LAW&amp;n=292692&amp;dst=100011&amp;fld=134&amp;REFFIELD=134&amp;REFDST=100041&amp;REFDOC=162710&amp;REFBASE=RLAW095&amp;stat=refcode%3D16876%3Bdstident%3D100011%3Bindex%3D94&amp;date=12.06.2019" TargetMode="External"/><Relationship Id="rId33" Type="http://schemas.openxmlformats.org/officeDocument/2006/relationships/hyperlink" Target="https://login.consultant.ru/link/?rnd=D6A7986E9C0785438C753DF78DA595FB&amp;req=doc&amp;base=LAW&amp;n=300846&amp;dst=100015&amp;fld=134&amp;REFFIELD=134&amp;REFDST=100047&amp;REFDOC=162710&amp;REFBASE=RLAW095&amp;stat=refcode%3D16876%3Bdstident%3D100015%3Bindex%3D100&amp;date=12.06.2019" TargetMode="External"/><Relationship Id="rId38" Type="http://schemas.openxmlformats.org/officeDocument/2006/relationships/hyperlink" Target="https://login.consultant.ru/link/?rnd=D6A7986E9C0785438C753DF78DA595FB&amp;req=doc&amp;base=LAW&amp;n=300846&amp;dst=100442&amp;fld=134&amp;REFFIELD=134&amp;REFDST=100051&amp;REFDOC=162710&amp;REFBASE=RLAW095&amp;stat=refcode%3D16876%3Bdstident%3D100442%3Bindex%3D104&amp;date=12.06.2019" TargetMode="External"/><Relationship Id="rId46" Type="http://schemas.openxmlformats.org/officeDocument/2006/relationships/hyperlink" Target="https://login.consultant.ru/link/?rnd=D6A7986E9C0785438C753DF78DA595FB&amp;req=doc&amp;base=RLAW095&amp;n=167256&amp;dst=100014&amp;fld=134&amp;REFFIELD=134&amp;REFDST=101983&amp;REFDOC=165662&amp;REFBASE=RLAW095&amp;stat=refcode%3D16876%3Bdstident%3D100014%3Bindex%3D111&amp;date=12.06.2019" TargetMode="External"/><Relationship Id="rId59" Type="http://schemas.openxmlformats.org/officeDocument/2006/relationships/hyperlink" Target="https://socium.gov35.ru/deyatelnost/zadachi-funktsii/mery-sotsialnoy-podderzhki/&#8470;%20491-&#1054;&#1047;%20ot%2010.05.2000.pdf" TargetMode="External"/><Relationship Id="rId67" Type="http://schemas.openxmlformats.org/officeDocument/2006/relationships/hyperlink" Target="https://login.consultant.ru/link/?rnd=32F907A2F89B6BA22BBB78A14E61DB5B&amp;req=doc&amp;base=RLAW095&amp;n=154851&amp;dst=100092&amp;fld=134&amp;REFFIELD=134&amp;REFDST=100484&amp;REFDOC=167261&amp;REFBASE=RLAW095&amp;stat=refcode%3D16876%3Bdstident%3D100092%3Bindex%3D292&amp;date=17.06.2019" TargetMode="External"/><Relationship Id="rId103" Type="http://schemas.openxmlformats.org/officeDocument/2006/relationships/hyperlink" Target="https://login.consultant.ru/link/?rnd=6BB8DD5A3465DD0C0FE299B54A06BE36&amp;req=doc&amp;base=RLAW095&amp;n=165105&amp;dst=50&amp;fld=134&amp;REFFIELD=134&amp;REFDST=100174&amp;REFDOC=156679&amp;REFBASE=RLAW095&amp;stat=refcode%3D16876%3Bdstident%3D50%3Bindex%3D160&amp;date=05.06.2019" TargetMode="External"/><Relationship Id="rId108" Type="http://schemas.openxmlformats.org/officeDocument/2006/relationships/hyperlink" Target="http://docs.cntd.ru/document/450282983" TargetMode="External"/><Relationship Id="rId116" Type="http://schemas.openxmlformats.org/officeDocument/2006/relationships/theme" Target="theme/theme1.xml"/><Relationship Id="rId20" Type="http://schemas.openxmlformats.org/officeDocument/2006/relationships/hyperlink" Target="https://login.consultant.ru/link/?rnd=D6A7986E9C0785438C753DF78DA595FB&amp;req=doc&amp;base=LAW&amp;n=314848&amp;dst=54&amp;fld=134&amp;REFFIELD=134&amp;REFDST=100036&amp;REFDOC=162710&amp;REFBASE=RLAW095&amp;stat=refcode%3D16876%3Bdstident%3D54%3Bindex%3D87&amp;date=12.06.2019" TargetMode="External"/><Relationship Id="rId41" Type="http://schemas.openxmlformats.org/officeDocument/2006/relationships/hyperlink" Target="https://login.consultant.ru/link/?rnd=D6A7986E9C0785438C753DF78DA595FB&amp;req=doc&amp;base=LAW&amp;n=300846&amp;dst=100438&amp;fld=134&amp;REFFIELD=134&amp;REFDST=100054&amp;REFDOC=162710&amp;REFBASE=RLAW095&amp;stat=refcode%3D16876%3Bdstident%3D100438%3Bindex%3D109&amp;date=12.06.2019" TargetMode="External"/><Relationship Id="rId54" Type="http://schemas.openxmlformats.org/officeDocument/2006/relationships/hyperlink" Target="https://socium.gov35.ru/deyatelnost/zadachi-funktsii/mery-sotsialnoy-podderzhki/.files/PP-VO-ot-16-04-2010-n-402-red-17-12-2018.pdf" TargetMode="External"/><Relationship Id="rId62" Type="http://schemas.openxmlformats.org/officeDocument/2006/relationships/hyperlink" Target="http://socium.gov35.ru/bank/zakoni/2017/FZ-ot-17-09-1998-n-157-FZ-red-19-12-2016.pdf" TargetMode="External"/><Relationship Id="rId70" Type="http://schemas.openxmlformats.org/officeDocument/2006/relationships/hyperlink" Target="http://socium.gov35.ru/dokumenty/normativnye-pravovye-akty/index.php?ELEMENT_ID=70143" TargetMode="External"/><Relationship Id="rId75" Type="http://schemas.openxmlformats.org/officeDocument/2006/relationships/hyperlink" Target="http://socium.gov35.ru/dokumenty/normativnye-pravovye-akty/index.php?ELEMENT_ID=70093" TargetMode="External"/><Relationship Id="rId83" Type="http://schemas.openxmlformats.org/officeDocument/2006/relationships/hyperlink" Target="http://socium.gov35.ru/dokumenty/normativnye-pravovye-akty/index.php?ELEMENT_ID=69762" TargetMode="External"/><Relationship Id="rId88" Type="http://schemas.openxmlformats.org/officeDocument/2006/relationships/hyperlink" Target="https://socium.gov35.ru/deyatelnost/zadachi-funktsii/mery-sotsialnoy-podderzhki/.files/PP-VO-ot-14-09-2015-n-756-red-03-12-2018.pdf" TargetMode="External"/><Relationship Id="rId91" Type="http://schemas.openxmlformats.org/officeDocument/2006/relationships/hyperlink" Target="https://socium.gov35.ru/deyatelnost/zadachi-funktsii/mery-sotsialnoy-podderzhki/PP-RF-ot-05-12-2006-n-740-red-17-05-2014.pdf" TargetMode="External"/><Relationship Id="rId96" Type="http://schemas.openxmlformats.org/officeDocument/2006/relationships/hyperlink" Target="https://socium.gov35.ru/deyatelnost/zadachi-funktsii/mery-sotsialnoy-podderzhki/PP-RF-ot-30-11-2005-n-705-red-25-03-2013.pdf" TargetMode="External"/><Relationship Id="rId111" Type="http://schemas.openxmlformats.org/officeDocument/2006/relationships/hyperlink" Target="http://docs.cntd.ru/document/43895903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nd=D6A7986E9C0785438C753DF78DA595FB&amp;req=doc&amp;base=LAW&amp;n=314848&amp;dst=100068&amp;fld=134&amp;REFFIELD=134&amp;REFDST=100033&amp;REFDOC=162710&amp;REFBASE=RLAW095&amp;stat=refcode%3D16876%3Bdstident%3D100068%3Bindex%3D84&amp;date=12.06.2019" TargetMode="External"/><Relationship Id="rId23" Type="http://schemas.openxmlformats.org/officeDocument/2006/relationships/hyperlink" Target="https://login.consultant.ru/link/?rnd=D6A7986E9C0785438C753DF78DA595FB&amp;req=doc&amp;base=LAW&amp;n=292692&amp;dst=1&amp;fld=134&amp;REFFIELD=134&amp;REFDST=100039&amp;REFDOC=162710&amp;REFBASE=RLAW095&amp;stat=refcode%3D16876%3Bdstident%3D1%3Bindex%3D92&amp;date=12.06.2019" TargetMode="External"/><Relationship Id="rId28" Type="http://schemas.openxmlformats.org/officeDocument/2006/relationships/hyperlink" Target="https://login.consultant.ru/link/?rnd=D6A7986E9C0785438C753DF78DA595FB&amp;req=doc&amp;base=LAW&amp;n=314861&amp;dst=5&amp;fld=134&amp;REFFIELD=134&amp;REFDST=100043&amp;REFDOC=162710&amp;REFBASE=RLAW095&amp;stat=refcode%3D16876%3Bdstident%3D5%3Bindex%3D96&amp;date=12.06.2019" TargetMode="External"/><Relationship Id="rId36" Type="http://schemas.openxmlformats.org/officeDocument/2006/relationships/hyperlink" Target="https://login.consultant.ru/link/?rnd=D6A7986E9C0785438C753DF78DA595FB&amp;req=doc&amp;base=LAW&amp;n=300846&amp;dst=87&amp;fld=134&amp;REFFIELD=134&amp;REFDST=100049&amp;REFDOC=162710&amp;REFBASE=RLAW095&amp;stat=refcode%3D16876%3Bdstident%3D87%3Bindex%3D102&amp;date=12.06.2019" TargetMode="External"/><Relationship Id="rId49" Type="http://schemas.openxmlformats.org/officeDocument/2006/relationships/hyperlink" Target="https://login.consultant.ru/link/?rnd=D6A7986E9C0785438C753DF78DA595FB&amp;req=doc&amp;base=RLAW095&amp;n=167256&amp;dst=100118&amp;fld=134&amp;REFFIELD=134&amp;REFDST=100059&amp;REFDOC=165662&amp;REFBASE=RLAW095&amp;stat=refcode%3D16876%3Bdstident%3D100118%3Bindex%3D116&amp;date=12.06.2019" TargetMode="External"/><Relationship Id="rId57" Type="http://schemas.openxmlformats.org/officeDocument/2006/relationships/hyperlink" Target="http://socium.gov35.ru/dokumenty/normativnye-pravovye-akty/index.php?ELEMENT_ID=77694" TargetMode="External"/><Relationship Id="rId106" Type="http://schemas.openxmlformats.org/officeDocument/2006/relationships/hyperlink" Target="https://login.consultant.ru/link/?rnd=7DE1B5350918067B4D87E555C1E639BA&amp;req=doc&amp;base=LAW&amp;n=324030&amp;dst=100332&amp;fld=134&amp;date=17.06.2019" TargetMode="External"/><Relationship Id="rId114" Type="http://schemas.openxmlformats.org/officeDocument/2006/relationships/header" Target="header1.xml"/><Relationship Id="rId10" Type="http://schemas.openxmlformats.org/officeDocument/2006/relationships/hyperlink" Target="https://socium.gov35.ru/deyatelnost/zadachi-funktsii/mery-sotsialnoy-podderzhki/.files/PP-VO-ot-16-04-2010-n-402-red-17-12-2018.pdf" TargetMode="External"/><Relationship Id="rId31" Type="http://schemas.openxmlformats.org/officeDocument/2006/relationships/hyperlink" Target="https://login.consultant.ru/link/?rnd=D6A7986E9C0785438C753DF78DA595FB&amp;req=doc&amp;base=LAW&amp;n=300846&amp;dst=28&amp;fld=134&amp;REFFIELD=134&amp;REFDST=100046&amp;REFDOC=162710&amp;REFBASE=RLAW095&amp;stat=refcode%3D16876%3Bdstident%3D28%3Bindex%3D99&amp;date=12.06.2019" TargetMode="External"/><Relationship Id="rId44" Type="http://schemas.openxmlformats.org/officeDocument/2006/relationships/hyperlink" Target="https://socium.gov35.ru/deyatelnost/zadachi-funktsii/mery-sotsialnoy-podderzhki/.files/PP-VO-ot-16-04-2010-n-402-red-17-12-2018.pdf" TargetMode="External"/><Relationship Id="rId52" Type="http://schemas.openxmlformats.org/officeDocument/2006/relationships/hyperlink" Target="https://login.consultant.ru/link/?rnd=D6A7986E9C0785438C753DF78DA595FB&amp;req=doc&amp;base=RLAW095&amp;n=167256&amp;dst=100115&amp;fld=134&amp;REFFIELD=134&amp;REFDST=102068&amp;REFDOC=165662&amp;REFBASE=RLAW095&amp;stat=refcode%3D16876%3Bdstident%3D100115%3Bindex%3D365&amp;date=12.06.2019" TargetMode="External"/><Relationship Id="rId60" Type="http://schemas.openxmlformats.org/officeDocument/2006/relationships/hyperlink" Target="http://socium.gov35.ru/bank/zakoni/2017/FZ-ot-19-05-1995-n-81-FZ-red-28-03-2017.pdf" TargetMode="External"/><Relationship Id="rId65" Type="http://schemas.openxmlformats.org/officeDocument/2006/relationships/hyperlink" Target="http://socium.gov35.ru/bank/zakoni/2017/ZVO-ot-16-03-2015-n-3602-OZ-red-28-12-2017.pdf" TargetMode="External"/><Relationship Id="rId73" Type="http://schemas.openxmlformats.org/officeDocument/2006/relationships/hyperlink" Target="https://socium.gov35.ru/deyatelnost/zadachi-funktsii/mery-sotsialnoy-podderzhki/.files/FZ-ot-20-07-2012-n-125FZ-red-07-03-2018.pdf" TargetMode="External"/><Relationship Id="rId78" Type="http://schemas.openxmlformats.org/officeDocument/2006/relationships/hyperlink" Target="http://socium.gov35.ru/dokumenty/normativnye-pravovye-akty/index.php?ELEMENT_ID=76581" TargetMode="External"/><Relationship Id="rId81" Type="http://schemas.openxmlformats.org/officeDocument/2006/relationships/hyperlink" Target="https://socium.gov35.ru/deyatelnost/zadachi-funktsii/mery-sotsialnoy-podderzhki/%E2%84%96%201059%20ot%2010.01.2005.pdf" TargetMode="External"/><Relationship Id="rId86" Type="http://schemas.openxmlformats.org/officeDocument/2006/relationships/hyperlink" Target="https://socium.gov35.ru/deyatelnost/zadachi-funktsii/mery-sotsialnoy-podderzhki/&#8470;%208-&#1060;&#1047;%20ot%2012.01.1996.pdf" TargetMode="External"/><Relationship Id="rId94" Type="http://schemas.openxmlformats.org/officeDocument/2006/relationships/hyperlink" Target="https://socium.gov35.ru/deyatelnost/zadachi-funktsii/mery-sotsialnoy-podderzhki/Zakon-RF-ot-15-01-1993-n-4301-1-red-07-03-2018.pdf" TargetMode="External"/><Relationship Id="rId99" Type="http://schemas.openxmlformats.org/officeDocument/2006/relationships/hyperlink" Target="https://login.consultant.ru/link/?rnd=CB8390F92C3C60766932B3BA90E66A52&amp;req=doc&amp;base=RLAW095&amp;n=167256&amp;dst=100100&amp;fld=134&amp;REFFIELD=134&amp;REFDST=100013&amp;REFDOC=127882&amp;REFBASE=RLAW095&amp;stat=refcode%3D16876%3Bdstident%3D100100%3Bindex%3D27&amp;date=06.06.2019" TargetMode="External"/><Relationship Id="rId101" Type="http://schemas.openxmlformats.org/officeDocument/2006/relationships/hyperlink" Target="https://login.consultant.ru/link/?rnd=CB8390F92C3C60766932B3BA90E66A52&amp;req=doc&amp;base=RLAW095&amp;n=167256&amp;dst=100100&amp;fld=134&amp;REFFIELD=134&amp;REFDST=100013&amp;REFDOC=127882&amp;REFBASE=RLAW095&amp;stat=refcode%3D16876%3Bdstident%3D100100%3Bindex%3D27&amp;date=06.06.2019" TargetMode="External"/><Relationship Id="rId4" Type="http://schemas.openxmlformats.org/officeDocument/2006/relationships/webSettings" Target="webSettings.xml"/><Relationship Id="rId9" Type="http://schemas.openxmlformats.org/officeDocument/2006/relationships/hyperlink" Target="https://socium.gov35.ru/dokumenty/normativnye-pravovye-akty/index.php?ELEMENT_ID=69703" TargetMode="External"/><Relationship Id="rId13" Type="http://schemas.openxmlformats.org/officeDocument/2006/relationships/hyperlink" Target="https://socium.gov35.ru/dokumenty/normativnye-pravovye-akty/index.php?ELEMENT_ID=69703" TargetMode="External"/><Relationship Id="rId18" Type="http://schemas.openxmlformats.org/officeDocument/2006/relationships/hyperlink" Target="https://login.consultant.ru/link/?rnd=D6A7986E9C0785438C753DF78DA595FB&amp;req=doc&amp;base=LAW&amp;n=314848&amp;dst=100077&amp;fld=134&amp;REFFIELD=134&amp;REFDST=100034&amp;REFDOC=162710&amp;REFBASE=RLAW095&amp;stat=refcode%3D16876%3Bdstident%3D100077%3Bindex%3D85&amp;date=12.06.2019" TargetMode="External"/><Relationship Id="rId39" Type="http://schemas.openxmlformats.org/officeDocument/2006/relationships/hyperlink" Target="https://login.consultant.ru/link/?rnd=D6A7986E9C0785438C753DF78DA595FB&amp;req=doc&amp;base=LAW&amp;n=300846&amp;dst=100437&amp;fld=134&amp;REFFIELD=134&amp;REFDST=102447&amp;REFDOC=162710&amp;REFBASE=RLAW095&amp;stat=refcode%3D16876%3Bdstident%3D100437%3Bindex%3D105&amp;date=12.06.2019" TargetMode="External"/><Relationship Id="rId109" Type="http://schemas.openxmlformats.org/officeDocument/2006/relationships/hyperlink" Target="consultantplus://offline/ref=62B76FE6C288C059424458335743B95EA6BBAFD595A646377CC5AE8464A76BE4B3B8E54BB42F8B96D23344B3v9yCH" TargetMode="External"/><Relationship Id="rId34" Type="http://schemas.openxmlformats.org/officeDocument/2006/relationships/hyperlink" Target="https://login.consultant.ru/link/?rnd=D6A7986E9C0785438C753DF78DA595FB&amp;req=doc&amp;base=LAW&amp;n=300846&amp;dst=100021&amp;fld=134&amp;REFFIELD=134&amp;REFDST=100047&amp;REFDOC=162710&amp;REFBASE=RLAW095&amp;stat=refcode%3D16876%3Bdstident%3D100021%3Bindex%3D100&amp;date=12.06.2019" TargetMode="External"/><Relationship Id="rId50" Type="http://schemas.openxmlformats.org/officeDocument/2006/relationships/hyperlink" Target="https://socium.gov35.ru/deyatelnost/zadachi-funktsii/mery-sotsialnoy-podderzhki/.files/PP-VO-ot-16-04-2010-n-402-red-17-12-2018.pdf" TargetMode="External"/><Relationship Id="rId55" Type="http://schemas.openxmlformats.org/officeDocument/2006/relationships/hyperlink" Target="https://login.consultant.ru/link/?rnd=D6A7986E9C0785438C753DF78DA595FB&amp;req=doc&amp;base=RLAW095&amp;n=164504&amp;dst=1&amp;fld=134&amp;REFFIELD=134&amp;REFDST=100065&amp;REFDOC=165662&amp;REFBASE=RLAW095&amp;stat=refcode%3D16876%3Bdstident%3D1%3Bindex%3D126&amp;date=12.06.2019" TargetMode="External"/><Relationship Id="rId76" Type="http://schemas.openxmlformats.org/officeDocument/2006/relationships/hyperlink" Target="http://socium.gov35.ru/dokumenty/normativnye-pravovye-akty/index.php?ELEMENT_ID=76580" TargetMode="External"/><Relationship Id="rId97" Type="http://schemas.openxmlformats.org/officeDocument/2006/relationships/hyperlink" Target="https://login.consultant.ru/link/?rnd=CB8390F92C3C60766932B3BA90E66A52&amp;req=doc&amp;base=RLAW095&amp;n=167256&amp;dst=100009&amp;fld=134&amp;REFFIELD=134&amp;REFDST=100086&amp;REFDOC=156679&amp;REFBASE=RLAW095&amp;stat=refcode%3D16876%3Bdstident%3D100009%3Bindex%3D50&amp;date=06.06.2019" TargetMode="External"/><Relationship Id="rId104" Type="http://schemas.openxmlformats.org/officeDocument/2006/relationships/hyperlink" Target="https://login.consultant.ru/link/?rnd=6BB8DD5A3465DD0C0FE299B54A06BE36&amp;req=doc&amp;base=RLAW095&amp;n=165105&amp;dst=49&amp;fld=134&amp;REFFIELD=134&amp;REFDST=100174&amp;REFDOC=156679&amp;REFBASE=RLAW095&amp;stat=refcode%3D16876%3Bdstident%3D49%3Bindex%3D160&amp;date=05.06.2019" TargetMode="External"/><Relationship Id="rId7" Type="http://schemas.openxmlformats.org/officeDocument/2006/relationships/hyperlink" Target="https://socium.gov35.ru/deyatelnost/zadachi-funktsii/mery-sotsialnoy-podderzhki/.files/FZ-ot-24-11-1995-n-181-FZ-red-29-07-2018.pdf" TargetMode="External"/><Relationship Id="rId71" Type="http://schemas.openxmlformats.org/officeDocument/2006/relationships/hyperlink" Target="http://socium.gov35.ru/dokumenty/normativnye-pravovye-akty/index.php?ELEMENT_ID=70275" TargetMode="External"/><Relationship Id="rId92" Type="http://schemas.openxmlformats.org/officeDocument/2006/relationships/hyperlink" Target="https://socium.gov35.ru/deyatelnost/zadachi-funktsii/mery-sotsialnoy-podderzhki/PP-RF-ot-21-03-1994-n-217-red-23-01-2016.pdf" TargetMode="External"/><Relationship Id="rId2" Type="http://schemas.openxmlformats.org/officeDocument/2006/relationships/styles" Target="styles.xml"/><Relationship Id="rId29" Type="http://schemas.openxmlformats.org/officeDocument/2006/relationships/hyperlink" Target="https://login.consultant.ru/link/?rnd=D6A7986E9C0785438C753DF78DA595FB&amp;req=doc&amp;base=LAW&amp;n=181977&amp;dst=100005&amp;fld=134&amp;REFFIELD=134&amp;REFDST=100044&amp;REFDOC=162710&amp;REFBASE=RLAW095&amp;stat=refcode%3D16876%3Bdstident%3D100005%3Bindex%3D97&amp;date=12.06.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44</Pages>
  <Words>21213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Владелец</cp:lastModifiedBy>
  <cp:revision>8</cp:revision>
  <dcterms:created xsi:type="dcterms:W3CDTF">2019-11-12T03:59:00Z</dcterms:created>
  <dcterms:modified xsi:type="dcterms:W3CDTF">2019-12-04T10:50:00Z</dcterms:modified>
</cp:coreProperties>
</file>